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FA" w:rsidRDefault="00E806FA" w:rsidP="00E806FA">
      <w:pPr>
        <w:jc w:val="center"/>
        <w:rPr>
          <w:rFonts w:eastAsia="Times New Roman"/>
          <w:sz w:val="22"/>
          <w:szCs w:val="22"/>
          <w:lang w:eastAsia="en-US"/>
        </w:rPr>
      </w:pPr>
    </w:p>
    <w:p w:rsidR="00A10EAF" w:rsidRPr="00EE4596" w:rsidRDefault="00A10EAF" w:rsidP="00A10EAF">
      <w:pPr>
        <w:tabs>
          <w:tab w:val="left" w:pos="720"/>
          <w:tab w:val="center" w:pos="4153"/>
          <w:tab w:val="right" w:pos="8306"/>
        </w:tabs>
        <w:ind w:right="-483"/>
        <w:jc w:val="right"/>
        <w:rPr>
          <w:rFonts w:eastAsia="Times New Roman"/>
          <w:b/>
          <w:sz w:val="28"/>
          <w:szCs w:val="28"/>
          <w:lang w:eastAsia="ar-SA"/>
        </w:rPr>
      </w:pPr>
      <w:r w:rsidRPr="00EE4596">
        <w:rPr>
          <w:rFonts w:eastAsia="Times New Roman"/>
          <w:b/>
          <w:sz w:val="28"/>
          <w:szCs w:val="28"/>
          <w:lang w:eastAsia="ar-SA"/>
        </w:rPr>
        <w:t>APSTIPRINĀTS</w:t>
      </w:r>
    </w:p>
    <w:p w:rsidR="00A10EAF" w:rsidRPr="00EE4596" w:rsidRDefault="00A10EAF" w:rsidP="00A10EAF">
      <w:pPr>
        <w:ind w:right="-483"/>
        <w:jc w:val="right"/>
        <w:rPr>
          <w:rFonts w:eastAsia="Times New Roman"/>
          <w:b/>
          <w:bCs/>
          <w:sz w:val="28"/>
          <w:szCs w:val="28"/>
          <w:lang w:eastAsia="en-US"/>
        </w:rPr>
      </w:pPr>
      <w:r w:rsidRPr="00EE4596">
        <w:rPr>
          <w:rFonts w:eastAsia="Times New Roman"/>
          <w:b/>
          <w:sz w:val="28"/>
          <w:szCs w:val="28"/>
          <w:lang w:eastAsia="en-US"/>
        </w:rPr>
        <w:t>Sabiedrības ar ierobežotu atbildību</w:t>
      </w:r>
    </w:p>
    <w:p w:rsidR="00A10EAF" w:rsidRPr="00EE4596" w:rsidRDefault="00A10EAF" w:rsidP="00A10EAF">
      <w:pPr>
        <w:ind w:right="-483"/>
        <w:jc w:val="right"/>
        <w:rPr>
          <w:rFonts w:eastAsia="Times New Roman"/>
          <w:b/>
          <w:bCs/>
          <w:sz w:val="28"/>
          <w:szCs w:val="28"/>
          <w:lang w:eastAsia="en-US"/>
        </w:rPr>
      </w:pPr>
      <w:r w:rsidRPr="00EE4596">
        <w:rPr>
          <w:rFonts w:eastAsia="Times New Roman"/>
          <w:b/>
          <w:bCs/>
          <w:sz w:val="28"/>
          <w:szCs w:val="28"/>
          <w:lang w:eastAsia="en-US"/>
        </w:rPr>
        <w:t xml:space="preserve">                                                    „Labiekārtošana–D”</w:t>
      </w:r>
    </w:p>
    <w:p w:rsidR="00A10EAF" w:rsidRPr="00EE4596" w:rsidRDefault="00A10EAF" w:rsidP="00A10EAF">
      <w:pPr>
        <w:ind w:right="-483"/>
        <w:jc w:val="right"/>
        <w:rPr>
          <w:rFonts w:eastAsia="Times New Roman"/>
          <w:b/>
          <w:bCs/>
          <w:sz w:val="28"/>
          <w:szCs w:val="28"/>
          <w:lang w:eastAsia="en-US"/>
        </w:rPr>
      </w:pPr>
      <w:r w:rsidRPr="00EE4596">
        <w:rPr>
          <w:rFonts w:eastAsia="Times New Roman"/>
          <w:b/>
          <w:bCs/>
          <w:sz w:val="28"/>
          <w:szCs w:val="28"/>
          <w:lang w:eastAsia="en-US"/>
        </w:rPr>
        <w:t xml:space="preserve">                                                          Iepirkuma komisijas sēdē</w:t>
      </w:r>
    </w:p>
    <w:p w:rsidR="00A10EAF" w:rsidRPr="00EE4596" w:rsidRDefault="00A10EAF" w:rsidP="00A10EAF">
      <w:pPr>
        <w:ind w:right="-483"/>
        <w:jc w:val="right"/>
        <w:rPr>
          <w:rFonts w:eastAsia="Times New Roman"/>
          <w:b/>
          <w:bCs/>
          <w:sz w:val="28"/>
          <w:szCs w:val="28"/>
          <w:lang w:eastAsia="en-US"/>
        </w:rPr>
      </w:pPr>
      <w:r w:rsidRPr="00EE4596">
        <w:rPr>
          <w:rFonts w:eastAsia="Times New Roman"/>
          <w:b/>
          <w:bCs/>
          <w:sz w:val="28"/>
          <w:szCs w:val="28"/>
          <w:lang w:eastAsia="en-US"/>
        </w:rPr>
        <w:t xml:space="preserve">                                                     201</w:t>
      </w:r>
      <w:r>
        <w:rPr>
          <w:rFonts w:eastAsia="Times New Roman"/>
          <w:b/>
          <w:bCs/>
          <w:sz w:val="28"/>
          <w:szCs w:val="28"/>
          <w:lang w:eastAsia="en-US"/>
        </w:rPr>
        <w:t>7</w:t>
      </w:r>
      <w:r w:rsidRPr="00EE4596">
        <w:rPr>
          <w:rFonts w:eastAsia="Times New Roman"/>
          <w:b/>
          <w:bCs/>
          <w:sz w:val="28"/>
          <w:szCs w:val="28"/>
          <w:lang w:eastAsia="en-US"/>
        </w:rPr>
        <w:t xml:space="preserve">. </w:t>
      </w:r>
      <w:r w:rsidRPr="005A6F5D">
        <w:rPr>
          <w:rFonts w:eastAsia="Times New Roman"/>
          <w:b/>
          <w:bCs/>
          <w:sz w:val="28"/>
          <w:szCs w:val="28"/>
          <w:lang w:eastAsia="en-US"/>
        </w:rPr>
        <w:t xml:space="preserve">gada </w:t>
      </w:r>
      <w:r w:rsidR="00E049FB">
        <w:rPr>
          <w:rFonts w:eastAsia="Times New Roman"/>
          <w:b/>
          <w:bCs/>
          <w:sz w:val="28"/>
          <w:szCs w:val="28"/>
          <w:lang w:eastAsia="en-US"/>
        </w:rPr>
        <w:t>9</w:t>
      </w:r>
      <w:bookmarkStart w:id="0" w:name="_GoBack"/>
      <w:bookmarkEnd w:id="0"/>
      <w:r w:rsidRPr="005A6F5D">
        <w:rPr>
          <w:rFonts w:eastAsia="Times New Roman"/>
          <w:b/>
          <w:bCs/>
          <w:sz w:val="28"/>
          <w:szCs w:val="28"/>
          <w:lang w:eastAsia="en-US"/>
        </w:rPr>
        <w:t>.</w:t>
      </w:r>
      <w:r>
        <w:rPr>
          <w:rFonts w:eastAsia="Times New Roman"/>
          <w:b/>
          <w:bCs/>
          <w:sz w:val="28"/>
          <w:szCs w:val="28"/>
          <w:lang w:eastAsia="en-US"/>
        </w:rPr>
        <w:t>februārī</w:t>
      </w:r>
    </w:p>
    <w:p w:rsidR="00A10EAF" w:rsidRPr="00EE4596" w:rsidRDefault="00A10EAF" w:rsidP="00A10EAF">
      <w:pPr>
        <w:ind w:right="-483"/>
        <w:jc w:val="right"/>
        <w:rPr>
          <w:rFonts w:eastAsia="Times New Roman"/>
          <w:b/>
          <w:bCs/>
          <w:sz w:val="28"/>
          <w:szCs w:val="28"/>
          <w:lang w:eastAsia="en-US"/>
        </w:rPr>
      </w:pPr>
      <w:r w:rsidRPr="00EE4596">
        <w:rPr>
          <w:rFonts w:eastAsia="Times New Roman"/>
          <w:b/>
          <w:bCs/>
          <w:sz w:val="28"/>
          <w:szCs w:val="28"/>
          <w:lang w:eastAsia="en-US"/>
        </w:rPr>
        <w:t xml:space="preserve">   Iepirkuma komisijas priekšsēdētājs</w:t>
      </w:r>
    </w:p>
    <w:p w:rsidR="00A10EAF" w:rsidRPr="00EE4596" w:rsidRDefault="00A10EAF" w:rsidP="00A10EAF">
      <w:pPr>
        <w:ind w:right="-483"/>
        <w:jc w:val="right"/>
        <w:rPr>
          <w:rFonts w:eastAsia="Times New Roman"/>
          <w:b/>
          <w:bCs/>
          <w:sz w:val="28"/>
          <w:szCs w:val="28"/>
          <w:lang w:eastAsia="en-US"/>
        </w:rPr>
      </w:pPr>
    </w:p>
    <w:p w:rsidR="00A10EAF" w:rsidRPr="00EE4596" w:rsidRDefault="00A10EAF" w:rsidP="00A10EAF">
      <w:pPr>
        <w:ind w:right="-483"/>
        <w:jc w:val="right"/>
        <w:rPr>
          <w:rFonts w:eastAsia="Times New Roman"/>
          <w:sz w:val="28"/>
          <w:szCs w:val="28"/>
          <w:lang w:eastAsia="en-US"/>
        </w:rPr>
      </w:pPr>
      <w:r w:rsidRPr="00EE4596">
        <w:rPr>
          <w:rFonts w:eastAsia="Times New Roman"/>
          <w:bCs/>
          <w:i/>
          <w:sz w:val="28"/>
          <w:szCs w:val="28"/>
          <w:lang w:eastAsia="en-US"/>
        </w:rPr>
        <w:t xml:space="preserve">_______________________  </w:t>
      </w:r>
      <w:r>
        <w:rPr>
          <w:rFonts w:eastAsia="Times New Roman"/>
          <w:b/>
          <w:bCs/>
          <w:sz w:val="28"/>
          <w:szCs w:val="28"/>
          <w:lang w:eastAsia="en-US"/>
        </w:rPr>
        <w:t>D</w:t>
      </w:r>
      <w:r w:rsidRPr="00EE4596">
        <w:rPr>
          <w:rFonts w:eastAsia="Times New Roman"/>
          <w:b/>
          <w:bCs/>
          <w:sz w:val="28"/>
          <w:szCs w:val="28"/>
          <w:lang w:eastAsia="en-US"/>
        </w:rPr>
        <w:t xml:space="preserve">. </w:t>
      </w:r>
      <w:proofErr w:type="spellStart"/>
      <w:r>
        <w:rPr>
          <w:rFonts w:eastAsia="Times New Roman"/>
          <w:b/>
          <w:bCs/>
          <w:sz w:val="28"/>
          <w:szCs w:val="28"/>
          <w:lang w:eastAsia="en-US"/>
        </w:rPr>
        <w:t>Dubins</w:t>
      </w:r>
      <w:proofErr w:type="spellEnd"/>
    </w:p>
    <w:p w:rsidR="00A10EAF" w:rsidRPr="00EE4596" w:rsidRDefault="00A10EAF" w:rsidP="00A10EAF">
      <w:pPr>
        <w:rPr>
          <w:rFonts w:ascii="Helvetica" w:hAnsi="Helvetica" w:cs="Helvetica"/>
          <w:color w:val="666666"/>
          <w:sz w:val="18"/>
          <w:szCs w:val="18"/>
          <w:shd w:val="clear" w:color="auto" w:fill="FFFFFF"/>
        </w:rPr>
      </w:pPr>
    </w:p>
    <w:p w:rsidR="00E806FA" w:rsidRDefault="00E806FA" w:rsidP="00E806FA">
      <w:pPr>
        <w:jc w:val="center"/>
        <w:rPr>
          <w:rFonts w:eastAsia="Times New Roman"/>
          <w:sz w:val="22"/>
          <w:szCs w:val="22"/>
          <w:lang w:eastAsia="en-US"/>
        </w:rPr>
      </w:pPr>
    </w:p>
    <w:p w:rsidR="00E806FA" w:rsidRDefault="00E806FA" w:rsidP="00E806FA">
      <w:pPr>
        <w:jc w:val="center"/>
        <w:rPr>
          <w:rFonts w:eastAsia="Times New Roman"/>
          <w:sz w:val="22"/>
          <w:szCs w:val="22"/>
          <w:lang w:eastAsia="en-US"/>
        </w:rPr>
      </w:pPr>
    </w:p>
    <w:p w:rsidR="00EB409C" w:rsidRDefault="00EB409C" w:rsidP="00E806FA">
      <w:pPr>
        <w:jc w:val="center"/>
        <w:rPr>
          <w:rFonts w:eastAsia="Times New Roman"/>
          <w:sz w:val="22"/>
          <w:szCs w:val="22"/>
          <w:lang w:eastAsia="en-US"/>
        </w:rPr>
      </w:pPr>
    </w:p>
    <w:p w:rsidR="00EB409C" w:rsidRDefault="00EB409C" w:rsidP="00E806FA">
      <w:pPr>
        <w:jc w:val="center"/>
        <w:rPr>
          <w:rFonts w:eastAsia="Times New Roman"/>
          <w:sz w:val="22"/>
          <w:szCs w:val="22"/>
          <w:lang w:eastAsia="en-US"/>
        </w:rPr>
      </w:pPr>
    </w:p>
    <w:p w:rsidR="00EB409C" w:rsidRDefault="00EB409C" w:rsidP="00E806FA">
      <w:pPr>
        <w:jc w:val="center"/>
        <w:rPr>
          <w:rFonts w:eastAsia="Times New Roman"/>
          <w:sz w:val="22"/>
          <w:szCs w:val="22"/>
          <w:lang w:eastAsia="en-US"/>
        </w:rPr>
      </w:pPr>
    </w:p>
    <w:p w:rsidR="006942DA" w:rsidRPr="006942DA" w:rsidRDefault="006942DA" w:rsidP="006942DA">
      <w:pPr>
        <w:suppressAutoHyphens/>
        <w:jc w:val="center"/>
        <w:rPr>
          <w:rFonts w:eastAsia="Times New Roman"/>
          <w:b/>
          <w:bCs/>
          <w:caps/>
          <w:sz w:val="36"/>
          <w:szCs w:val="36"/>
          <w:lang w:eastAsia="ar-SA"/>
        </w:rPr>
      </w:pPr>
      <w:r w:rsidRPr="006942DA">
        <w:rPr>
          <w:rFonts w:eastAsia="Times New Roman"/>
          <w:b/>
          <w:bCs/>
          <w:caps/>
          <w:sz w:val="36"/>
          <w:szCs w:val="36"/>
          <w:lang w:eastAsia="ar-SA"/>
        </w:rPr>
        <w:t xml:space="preserve">NOLIKUMS </w:t>
      </w:r>
    </w:p>
    <w:p w:rsidR="006942DA" w:rsidRPr="006942DA" w:rsidRDefault="006942DA" w:rsidP="006942DA">
      <w:pPr>
        <w:suppressAutoHyphens/>
        <w:jc w:val="center"/>
        <w:rPr>
          <w:rFonts w:eastAsia="Times New Roman"/>
          <w:sz w:val="28"/>
          <w:szCs w:val="28"/>
          <w:lang w:eastAsia="ar-SA"/>
        </w:rPr>
      </w:pPr>
      <w:r w:rsidRPr="006942DA">
        <w:rPr>
          <w:rFonts w:eastAsia="Times New Roman"/>
          <w:sz w:val="28"/>
          <w:szCs w:val="28"/>
          <w:lang w:eastAsia="ar-SA"/>
        </w:rPr>
        <w:t>Iepirkumam Publisko iepirkumu likuma 8.</w:t>
      </w:r>
      <w:r w:rsidRPr="006942DA">
        <w:rPr>
          <w:rFonts w:eastAsia="Times New Roman"/>
          <w:sz w:val="28"/>
          <w:szCs w:val="28"/>
          <w:vertAlign w:val="superscript"/>
          <w:lang w:eastAsia="ar-SA"/>
        </w:rPr>
        <w:t>2</w:t>
      </w:r>
      <w:r w:rsidRPr="006942DA">
        <w:rPr>
          <w:rFonts w:eastAsia="Times New Roman"/>
          <w:sz w:val="28"/>
          <w:szCs w:val="28"/>
          <w:lang w:eastAsia="ar-SA"/>
        </w:rPr>
        <w:t xml:space="preserve"> pantā noteiktajā kārtībā</w:t>
      </w:r>
    </w:p>
    <w:p w:rsidR="00EB409C" w:rsidRDefault="00EB409C" w:rsidP="00E806FA">
      <w:pPr>
        <w:jc w:val="center"/>
        <w:rPr>
          <w:rFonts w:eastAsia="Times New Roman"/>
          <w:sz w:val="22"/>
          <w:szCs w:val="22"/>
          <w:lang w:eastAsia="en-US"/>
        </w:rPr>
      </w:pPr>
    </w:p>
    <w:p w:rsidR="00EB409C" w:rsidRDefault="00EB409C" w:rsidP="00E806FA">
      <w:pPr>
        <w:jc w:val="center"/>
        <w:rPr>
          <w:rFonts w:eastAsia="Times New Roman"/>
          <w:sz w:val="22"/>
          <w:szCs w:val="22"/>
          <w:lang w:eastAsia="en-US"/>
        </w:rPr>
      </w:pPr>
    </w:p>
    <w:p w:rsidR="00E806FA" w:rsidRDefault="00E806FA" w:rsidP="00E806FA">
      <w:pPr>
        <w:jc w:val="center"/>
        <w:rPr>
          <w:rFonts w:eastAsia="Times New Roman"/>
          <w:sz w:val="22"/>
          <w:szCs w:val="22"/>
          <w:lang w:eastAsia="en-US"/>
        </w:rPr>
      </w:pPr>
    </w:p>
    <w:p w:rsidR="007151A6" w:rsidRDefault="007151A6" w:rsidP="007151A6">
      <w:pPr>
        <w:suppressAutoHyphens/>
        <w:jc w:val="center"/>
        <w:rPr>
          <w:rFonts w:ascii="Times New Roman Bold" w:eastAsia="Times New Roman" w:hAnsi="Times New Roman Bold"/>
          <w:b/>
          <w:bCs/>
          <w:caps/>
          <w:sz w:val="32"/>
          <w:szCs w:val="32"/>
          <w:lang w:eastAsia="ar-SA"/>
        </w:rPr>
      </w:pPr>
      <w:r w:rsidRPr="00EE4596">
        <w:rPr>
          <w:rFonts w:ascii="Times New Roman Bold" w:eastAsia="Times New Roman" w:hAnsi="Times New Roman Bold"/>
          <w:b/>
          <w:bCs/>
          <w:caps/>
          <w:sz w:val="32"/>
          <w:szCs w:val="32"/>
          <w:lang w:eastAsia="ar-SA"/>
        </w:rPr>
        <w:t>“</w:t>
      </w:r>
      <w:r w:rsidR="00EB409C">
        <w:rPr>
          <w:rFonts w:ascii="Times New Roman Bold" w:eastAsia="Times New Roman" w:hAnsi="Times New Roman Bold"/>
          <w:b/>
          <w:bCs/>
          <w:caps/>
          <w:sz w:val="32"/>
          <w:szCs w:val="32"/>
          <w:lang w:eastAsia="ar-SA"/>
        </w:rPr>
        <w:t>Kravas pašizgāzēja pakalpojumU SNIEGŠANA</w:t>
      </w:r>
      <w:r w:rsidRPr="009C3159">
        <w:rPr>
          <w:rFonts w:ascii="Times New Roman Bold" w:eastAsia="Times New Roman" w:hAnsi="Times New Roman Bold"/>
          <w:b/>
          <w:bCs/>
          <w:caps/>
          <w:sz w:val="32"/>
          <w:szCs w:val="32"/>
          <w:lang w:eastAsia="ar-SA"/>
        </w:rPr>
        <w:t xml:space="preserve"> </w:t>
      </w:r>
    </w:p>
    <w:p w:rsidR="007151A6" w:rsidRPr="00EE4596" w:rsidRDefault="007151A6" w:rsidP="007151A6">
      <w:pPr>
        <w:suppressAutoHyphens/>
        <w:jc w:val="center"/>
        <w:rPr>
          <w:rFonts w:ascii="Times New Roman Bold" w:eastAsia="Times New Roman" w:hAnsi="Times New Roman Bold"/>
          <w:caps/>
          <w:sz w:val="28"/>
          <w:szCs w:val="28"/>
          <w:lang w:eastAsia="ar-SA"/>
        </w:rPr>
      </w:pPr>
      <w:r w:rsidRPr="00EE4596">
        <w:rPr>
          <w:rFonts w:ascii="Times New Roman Bold" w:eastAsia="Times New Roman" w:hAnsi="Times New Roman Bold"/>
          <w:b/>
          <w:bCs/>
          <w:caps/>
          <w:sz w:val="32"/>
          <w:szCs w:val="32"/>
          <w:lang w:eastAsia="ar-SA"/>
        </w:rPr>
        <w:t>SIA “Labiekārtošana – D”</w:t>
      </w:r>
      <w:r w:rsidR="006942DA">
        <w:rPr>
          <w:rFonts w:ascii="Times New Roman Bold" w:eastAsia="Times New Roman" w:hAnsi="Times New Roman Bold"/>
          <w:b/>
          <w:bCs/>
          <w:caps/>
          <w:sz w:val="32"/>
          <w:szCs w:val="32"/>
          <w:lang w:eastAsia="ar-SA"/>
        </w:rPr>
        <w:t xml:space="preserve"> vajadzībām”</w:t>
      </w:r>
    </w:p>
    <w:p w:rsidR="007151A6" w:rsidRPr="00EE4596" w:rsidRDefault="007151A6" w:rsidP="007151A6">
      <w:pPr>
        <w:suppressAutoHyphens/>
        <w:jc w:val="center"/>
        <w:rPr>
          <w:rFonts w:eastAsia="Times New Roman"/>
          <w:sz w:val="28"/>
          <w:szCs w:val="28"/>
          <w:lang w:eastAsia="ar-SA"/>
        </w:rPr>
      </w:pPr>
      <w:r w:rsidRPr="00EE4596">
        <w:rPr>
          <w:rFonts w:eastAsia="Times New Roman"/>
          <w:sz w:val="28"/>
          <w:szCs w:val="28"/>
          <w:lang w:eastAsia="ar-SA"/>
        </w:rPr>
        <w:t>Identifikācijas numurs L 201</w:t>
      </w:r>
      <w:r w:rsidR="00EB409C">
        <w:rPr>
          <w:rFonts w:eastAsia="Times New Roman"/>
          <w:sz w:val="28"/>
          <w:szCs w:val="28"/>
          <w:lang w:eastAsia="ar-SA"/>
        </w:rPr>
        <w:t>7</w:t>
      </w:r>
      <w:r>
        <w:rPr>
          <w:rFonts w:eastAsia="Times New Roman"/>
          <w:sz w:val="28"/>
          <w:szCs w:val="28"/>
          <w:lang w:eastAsia="ar-SA"/>
        </w:rPr>
        <w:t>/</w:t>
      </w:r>
      <w:r w:rsidR="0052258A">
        <w:rPr>
          <w:rFonts w:eastAsia="Times New Roman"/>
          <w:sz w:val="28"/>
          <w:szCs w:val="28"/>
          <w:lang w:eastAsia="ar-SA"/>
        </w:rPr>
        <w:t>07</w:t>
      </w: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suppressAutoHyphens/>
        <w:rPr>
          <w:rFonts w:eastAsia="Times New Roman"/>
          <w:sz w:val="24"/>
          <w:szCs w:val="24"/>
          <w:lang w:eastAsia="ar-SA"/>
        </w:rPr>
      </w:pPr>
    </w:p>
    <w:p w:rsidR="007151A6" w:rsidRPr="00EE4596" w:rsidRDefault="007151A6" w:rsidP="007151A6">
      <w:pPr>
        <w:tabs>
          <w:tab w:val="left" w:pos="3510"/>
        </w:tabs>
        <w:suppressAutoHyphens/>
        <w:rPr>
          <w:rFonts w:eastAsia="Times New Roman"/>
          <w:sz w:val="24"/>
          <w:szCs w:val="24"/>
          <w:lang w:eastAsia="ar-SA"/>
        </w:rPr>
      </w:pPr>
      <w:r w:rsidRPr="00EE4596">
        <w:rPr>
          <w:rFonts w:eastAsia="Times New Roman"/>
          <w:sz w:val="24"/>
          <w:szCs w:val="24"/>
          <w:lang w:eastAsia="ar-SA"/>
        </w:rPr>
        <w:tab/>
      </w:r>
    </w:p>
    <w:p w:rsidR="007151A6" w:rsidRPr="00EE4596" w:rsidRDefault="007151A6" w:rsidP="007151A6">
      <w:pPr>
        <w:tabs>
          <w:tab w:val="left" w:pos="3510"/>
        </w:tabs>
        <w:suppressAutoHyphens/>
        <w:rPr>
          <w:rFonts w:eastAsia="Times New Roman"/>
          <w:sz w:val="24"/>
          <w:szCs w:val="24"/>
          <w:lang w:eastAsia="ar-SA"/>
        </w:rPr>
      </w:pPr>
    </w:p>
    <w:p w:rsidR="007151A6" w:rsidRPr="00EE4596" w:rsidRDefault="007151A6" w:rsidP="007151A6">
      <w:pPr>
        <w:tabs>
          <w:tab w:val="left" w:pos="3510"/>
        </w:tabs>
        <w:suppressAutoHyphens/>
        <w:jc w:val="center"/>
        <w:rPr>
          <w:rFonts w:eastAsia="Times New Roman"/>
          <w:b/>
          <w:bCs/>
          <w:sz w:val="28"/>
          <w:szCs w:val="28"/>
          <w:lang w:eastAsia="ar-SA"/>
        </w:rPr>
      </w:pPr>
    </w:p>
    <w:p w:rsidR="007151A6" w:rsidRPr="00EE4596" w:rsidRDefault="007151A6" w:rsidP="007151A6">
      <w:pPr>
        <w:tabs>
          <w:tab w:val="left" w:pos="3510"/>
        </w:tabs>
        <w:suppressAutoHyphens/>
        <w:jc w:val="center"/>
        <w:rPr>
          <w:rFonts w:eastAsia="Times New Roman"/>
          <w:b/>
          <w:bCs/>
          <w:sz w:val="28"/>
          <w:szCs w:val="28"/>
          <w:lang w:eastAsia="ar-SA"/>
        </w:rPr>
      </w:pPr>
      <w:r w:rsidRPr="00EE4596">
        <w:rPr>
          <w:rFonts w:eastAsia="Times New Roman"/>
          <w:b/>
          <w:bCs/>
          <w:sz w:val="28"/>
          <w:szCs w:val="28"/>
          <w:lang w:eastAsia="ar-SA"/>
        </w:rPr>
        <w:t>Daugavpils, 201</w:t>
      </w:r>
      <w:r>
        <w:rPr>
          <w:rFonts w:eastAsia="Times New Roman"/>
          <w:b/>
          <w:bCs/>
          <w:sz w:val="28"/>
          <w:szCs w:val="28"/>
          <w:lang w:eastAsia="ar-SA"/>
        </w:rPr>
        <w:t>7</w:t>
      </w:r>
    </w:p>
    <w:p w:rsidR="007151A6" w:rsidRDefault="007151A6" w:rsidP="007151A6">
      <w:pPr>
        <w:widowControl w:val="0"/>
        <w:autoSpaceDE w:val="0"/>
        <w:autoSpaceDN w:val="0"/>
        <w:adjustRightInd w:val="0"/>
        <w:jc w:val="right"/>
        <w:rPr>
          <w:rFonts w:ascii="Arial" w:eastAsia="Times New Roman" w:hAnsi="Arial" w:cs="Arial"/>
        </w:rPr>
      </w:pPr>
    </w:p>
    <w:p w:rsidR="007151A6" w:rsidRDefault="007151A6" w:rsidP="007151A6">
      <w:pPr>
        <w:widowControl w:val="0"/>
        <w:autoSpaceDE w:val="0"/>
        <w:autoSpaceDN w:val="0"/>
        <w:adjustRightInd w:val="0"/>
        <w:jc w:val="right"/>
        <w:rPr>
          <w:rFonts w:ascii="Arial" w:eastAsia="Times New Roman" w:hAnsi="Arial" w:cs="Arial"/>
        </w:rPr>
      </w:pPr>
    </w:p>
    <w:p w:rsidR="00E806FA" w:rsidRDefault="00E806FA" w:rsidP="00E806FA">
      <w:pPr>
        <w:jc w:val="center"/>
        <w:rPr>
          <w:rFonts w:eastAsia="Times New Roman"/>
          <w:sz w:val="22"/>
          <w:szCs w:val="22"/>
          <w:lang w:eastAsia="en-US"/>
        </w:rPr>
      </w:pPr>
    </w:p>
    <w:p w:rsidR="00E806FA" w:rsidRDefault="00E806FA" w:rsidP="00E806FA">
      <w:pPr>
        <w:jc w:val="center"/>
        <w:rPr>
          <w:rFonts w:eastAsia="Times New Roman"/>
          <w:sz w:val="22"/>
          <w:szCs w:val="22"/>
          <w:lang w:eastAsia="en-US"/>
        </w:rPr>
      </w:pPr>
    </w:p>
    <w:p w:rsidR="00E806FA" w:rsidRDefault="00E806FA" w:rsidP="00E806FA">
      <w:pPr>
        <w:jc w:val="center"/>
        <w:rPr>
          <w:rFonts w:eastAsia="Times New Roman"/>
          <w:sz w:val="22"/>
          <w:szCs w:val="22"/>
          <w:lang w:eastAsia="en-US"/>
        </w:rPr>
      </w:pPr>
    </w:p>
    <w:p w:rsidR="00A10EAF" w:rsidRDefault="00A10EAF" w:rsidP="00E806FA">
      <w:pPr>
        <w:jc w:val="center"/>
        <w:rPr>
          <w:rFonts w:eastAsia="Times New Roman"/>
          <w:sz w:val="22"/>
          <w:szCs w:val="22"/>
          <w:lang w:eastAsia="en-US"/>
        </w:rPr>
      </w:pPr>
    </w:p>
    <w:p w:rsidR="00A10EAF" w:rsidRDefault="00A10EAF" w:rsidP="00E806FA">
      <w:pPr>
        <w:jc w:val="center"/>
        <w:rPr>
          <w:rFonts w:eastAsia="Times New Roman"/>
          <w:sz w:val="22"/>
          <w:szCs w:val="22"/>
          <w:lang w:eastAsia="en-US"/>
        </w:rPr>
      </w:pPr>
    </w:p>
    <w:p w:rsidR="00A10EAF" w:rsidRDefault="00A10EAF" w:rsidP="00E806FA">
      <w:pPr>
        <w:jc w:val="center"/>
        <w:rPr>
          <w:rFonts w:eastAsia="Times New Roman"/>
          <w:sz w:val="22"/>
          <w:szCs w:val="22"/>
          <w:lang w:eastAsia="en-US"/>
        </w:rPr>
      </w:pPr>
    </w:p>
    <w:p w:rsidR="00A10EAF" w:rsidRDefault="00A10EAF" w:rsidP="00E806FA">
      <w:pPr>
        <w:jc w:val="center"/>
        <w:rPr>
          <w:rFonts w:eastAsia="Times New Roman"/>
          <w:sz w:val="22"/>
          <w:szCs w:val="22"/>
          <w:lang w:eastAsia="en-US"/>
        </w:rPr>
      </w:pPr>
    </w:p>
    <w:p w:rsidR="00A10EAF" w:rsidRDefault="00A10EAF" w:rsidP="00E806FA">
      <w:pPr>
        <w:jc w:val="center"/>
        <w:rPr>
          <w:rFonts w:eastAsia="Times New Roman"/>
          <w:sz w:val="22"/>
          <w:szCs w:val="22"/>
          <w:lang w:eastAsia="en-US"/>
        </w:rPr>
      </w:pPr>
    </w:p>
    <w:p w:rsidR="00A10EAF" w:rsidRDefault="00A10EAF" w:rsidP="001863B6">
      <w:pPr>
        <w:rPr>
          <w:rFonts w:eastAsia="Times New Roman"/>
          <w:sz w:val="22"/>
          <w:szCs w:val="22"/>
          <w:lang w:eastAsia="en-US"/>
        </w:rPr>
      </w:pPr>
    </w:p>
    <w:p w:rsidR="00891AE3" w:rsidRDefault="00891AE3" w:rsidP="00E806FA">
      <w:pPr>
        <w:jc w:val="center"/>
        <w:rPr>
          <w:rFonts w:eastAsia="Times New Roman"/>
          <w:sz w:val="22"/>
          <w:szCs w:val="22"/>
          <w:lang w:eastAsia="en-US"/>
        </w:rPr>
      </w:pPr>
    </w:p>
    <w:p w:rsidR="00891AE3" w:rsidRDefault="00891AE3" w:rsidP="00E806FA">
      <w:pPr>
        <w:jc w:val="center"/>
        <w:rPr>
          <w:rFonts w:eastAsia="Times New Roman"/>
          <w:sz w:val="22"/>
          <w:szCs w:val="22"/>
          <w:lang w:eastAsia="en-US"/>
        </w:rPr>
      </w:pPr>
    </w:p>
    <w:p w:rsidR="00891AE3" w:rsidRPr="00891AE3" w:rsidRDefault="00891AE3" w:rsidP="00891AE3">
      <w:pPr>
        <w:numPr>
          <w:ilvl w:val="0"/>
          <w:numId w:val="3"/>
        </w:numPr>
        <w:suppressAutoHyphens/>
        <w:ind w:left="567" w:hanging="207"/>
        <w:jc w:val="center"/>
        <w:rPr>
          <w:rFonts w:eastAsia="Times New Roman"/>
          <w:b/>
          <w:sz w:val="24"/>
          <w:szCs w:val="24"/>
          <w:lang w:eastAsia="ar-SA"/>
        </w:rPr>
      </w:pPr>
      <w:r w:rsidRPr="00891AE3">
        <w:rPr>
          <w:rFonts w:eastAsia="Times New Roman"/>
          <w:b/>
          <w:sz w:val="24"/>
          <w:szCs w:val="24"/>
          <w:lang w:eastAsia="ar-SA"/>
        </w:rPr>
        <w:t>Vispārīgā informācija</w:t>
      </w:r>
    </w:p>
    <w:p w:rsidR="00891AE3" w:rsidRPr="00891AE3" w:rsidRDefault="00891AE3" w:rsidP="00891AE3">
      <w:pPr>
        <w:suppressAutoHyphens/>
        <w:jc w:val="both"/>
        <w:rPr>
          <w:rFonts w:eastAsia="Times New Roman"/>
          <w:b/>
          <w:sz w:val="24"/>
          <w:szCs w:val="24"/>
          <w:lang w:eastAsia="ar-SA"/>
        </w:rPr>
      </w:pPr>
    </w:p>
    <w:p w:rsidR="00891AE3" w:rsidRPr="00891AE3" w:rsidRDefault="00891AE3" w:rsidP="00D85F95">
      <w:pPr>
        <w:numPr>
          <w:ilvl w:val="0"/>
          <w:numId w:val="4"/>
        </w:numPr>
        <w:tabs>
          <w:tab w:val="left" w:pos="0"/>
          <w:tab w:val="num" w:pos="426"/>
        </w:tabs>
        <w:suppressAutoHyphens/>
        <w:ind w:left="0" w:firstLine="0"/>
        <w:jc w:val="both"/>
        <w:rPr>
          <w:rFonts w:eastAsia="Times New Roman"/>
          <w:sz w:val="24"/>
          <w:szCs w:val="24"/>
          <w:lang w:eastAsia="ar-SA"/>
        </w:rPr>
      </w:pPr>
      <w:bookmarkStart w:id="1" w:name="_Ref274582254"/>
      <w:r w:rsidRPr="00891AE3">
        <w:rPr>
          <w:rFonts w:eastAsia="Times New Roman"/>
          <w:sz w:val="24"/>
          <w:szCs w:val="24"/>
          <w:lang w:eastAsia="ar-SA"/>
        </w:rPr>
        <w:t xml:space="preserve">Iepirkuma identifikācijas </w:t>
      </w:r>
      <w:r w:rsidRPr="00891AE3">
        <w:rPr>
          <w:rFonts w:eastAsia="Times New Roman"/>
          <w:b/>
          <w:sz w:val="24"/>
          <w:szCs w:val="24"/>
          <w:lang w:eastAsia="ar-SA"/>
        </w:rPr>
        <w:t xml:space="preserve">Nr. </w:t>
      </w:r>
      <w:r>
        <w:rPr>
          <w:rFonts w:eastAsia="Times New Roman"/>
          <w:b/>
          <w:sz w:val="24"/>
          <w:szCs w:val="24"/>
          <w:lang w:eastAsia="ar-SA"/>
        </w:rPr>
        <w:t>L 2017</w:t>
      </w:r>
      <w:r w:rsidRPr="00891AE3">
        <w:rPr>
          <w:rFonts w:eastAsia="Times New Roman"/>
          <w:b/>
          <w:sz w:val="24"/>
          <w:szCs w:val="24"/>
          <w:lang w:eastAsia="ar-SA"/>
        </w:rPr>
        <w:t>/</w:t>
      </w:r>
      <w:r w:rsidR="0052258A">
        <w:rPr>
          <w:rFonts w:eastAsia="Times New Roman"/>
          <w:b/>
          <w:sz w:val="24"/>
          <w:szCs w:val="24"/>
          <w:lang w:eastAsia="ar-SA"/>
        </w:rPr>
        <w:t>07</w:t>
      </w:r>
    </w:p>
    <w:p w:rsidR="00891AE3" w:rsidRPr="00891AE3" w:rsidRDefault="00891AE3" w:rsidP="00D85F95">
      <w:pPr>
        <w:numPr>
          <w:ilvl w:val="0"/>
          <w:numId w:val="4"/>
        </w:numPr>
        <w:tabs>
          <w:tab w:val="left" w:pos="0"/>
        </w:tabs>
        <w:suppressAutoHyphens/>
        <w:ind w:left="0" w:firstLine="0"/>
        <w:jc w:val="both"/>
        <w:rPr>
          <w:rFonts w:eastAsia="Times New Roman"/>
          <w:sz w:val="24"/>
          <w:szCs w:val="24"/>
          <w:lang w:eastAsia="ar-SA"/>
        </w:rPr>
      </w:pPr>
      <w:r w:rsidRPr="00891AE3">
        <w:rPr>
          <w:rFonts w:eastAsia="Times New Roman"/>
          <w:sz w:val="24"/>
          <w:szCs w:val="24"/>
          <w:lang w:eastAsia="ar-SA"/>
        </w:rPr>
        <w:t xml:space="preserve">Pasūtītājs: </w:t>
      </w:r>
      <w:r w:rsidRPr="00891AE3">
        <w:rPr>
          <w:rFonts w:eastAsia="Times New Roman"/>
          <w:b/>
          <w:sz w:val="24"/>
          <w:szCs w:val="24"/>
          <w:lang w:eastAsia="ar-SA"/>
        </w:rPr>
        <w:t>Sabiedrība ar ierobežotu atbildību "Labiekārtošana-D"</w:t>
      </w:r>
      <w:r w:rsidRPr="00891AE3">
        <w:rPr>
          <w:rFonts w:eastAsia="Times New Roman"/>
          <w:sz w:val="24"/>
          <w:szCs w:val="24"/>
          <w:lang w:eastAsia="ar-SA"/>
        </w:rPr>
        <w:t xml:space="preserve">, </w:t>
      </w:r>
      <w:proofErr w:type="spellStart"/>
      <w:r>
        <w:rPr>
          <w:rFonts w:eastAsia="Times New Roman"/>
          <w:sz w:val="24"/>
          <w:szCs w:val="24"/>
          <w:lang w:eastAsia="ar-SA"/>
        </w:rPr>
        <w:t>reģ</w:t>
      </w:r>
      <w:proofErr w:type="spellEnd"/>
      <w:r>
        <w:rPr>
          <w:rFonts w:eastAsia="Times New Roman"/>
          <w:sz w:val="24"/>
          <w:szCs w:val="24"/>
          <w:lang w:eastAsia="ar-SA"/>
        </w:rPr>
        <w:t xml:space="preserve">. </w:t>
      </w:r>
      <w:r w:rsidRPr="00891AE3">
        <w:rPr>
          <w:rFonts w:eastAsia="Times New Roman"/>
          <w:sz w:val="24"/>
          <w:szCs w:val="24"/>
          <w:lang w:eastAsia="ar-SA"/>
        </w:rPr>
        <w:t>Nr.</w:t>
      </w:r>
      <w:r w:rsidRPr="00891AE3">
        <w:rPr>
          <w:rFonts w:ascii="Arial" w:hAnsi="Arial" w:cs="Arial"/>
          <w:color w:val="363636"/>
          <w:sz w:val="18"/>
          <w:szCs w:val="18"/>
          <w:shd w:val="clear" w:color="auto" w:fill="FFFFFF"/>
        </w:rPr>
        <w:t xml:space="preserve"> </w:t>
      </w:r>
      <w:r w:rsidRPr="00891AE3">
        <w:rPr>
          <w:rFonts w:eastAsia="Times New Roman"/>
          <w:sz w:val="24"/>
          <w:szCs w:val="24"/>
          <w:lang w:eastAsia="ar-SA"/>
        </w:rPr>
        <w:t>41503003033, juridiskā adrese: 1. Pasažieru iela 6, Daugavpils, LV-5401, Latvijas Republika.</w:t>
      </w:r>
      <w:bookmarkEnd w:id="1"/>
    </w:p>
    <w:p w:rsidR="00891AE3" w:rsidRPr="00891AE3" w:rsidRDefault="00891AE3" w:rsidP="00D85F95">
      <w:pPr>
        <w:numPr>
          <w:ilvl w:val="0"/>
          <w:numId w:val="4"/>
        </w:numPr>
        <w:tabs>
          <w:tab w:val="left" w:pos="0"/>
          <w:tab w:val="num" w:pos="426"/>
        </w:tabs>
        <w:suppressAutoHyphens/>
        <w:ind w:left="0" w:firstLine="0"/>
        <w:jc w:val="both"/>
        <w:rPr>
          <w:rFonts w:eastAsia="Times New Roman"/>
          <w:sz w:val="24"/>
          <w:szCs w:val="24"/>
          <w:lang w:eastAsia="ar-SA"/>
        </w:rPr>
      </w:pPr>
      <w:r w:rsidRPr="00891AE3">
        <w:rPr>
          <w:rFonts w:eastAsia="Times New Roman"/>
          <w:sz w:val="24"/>
          <w:szCs w:val="24"/>
          <w:lang w:eastAsia="ar-SA"/>
        </w:rPr>
        <w:t>Iepirkuma metode: saskaņā ar Publisko iepirkumu likuma 8.</w:t>
      </w:r>
      <w:r w:rsidRPr="00891AE3">
        <w:rPr>
          <w:rFonts w:eastAsia="Times New Roman"/>
          <w:sz w:val="24"/>
          <w:szCs w:val="24"/>
          <w:vertAlign w:val="superscript"/>
          <w:lang w:eastAsia="ar-SA"/>
        </w:rPr>
        <w:t>2</w:t>
      </w:r>
      <w:r w:rsidRPr="00891AE3">
        <w:rPr>
          <w:rFonts w:eastAsia="Times New Roman"/>
          <w:sz w:val="24"/>
          <w:szCs w:val="24"/>
          <w:lang w:eastAsia="ar-SA"/>
        </w:rPr>
        <w:t xml:space="preserve"> pantu.</w:t>
      </w:r>
    </w:p>
    <w:p w:rsidR="00891AE3" w:rsidRPr="00891AE3" w:rsidRDefault="00891AE3" w:rsidP="00D85F95">
      <w:pPr>
        <w:numPr>
          <w:ilvl w:val="0"/>
          <w:numId w:val="4"/>
        </w:numPr>
        <w:tabs>
          <w:tab w:val="left" w:pos="0"/>
          <w:tab w:val="num" w:pos="426"/>
          <w:tab w:val="num" w:pos="1421"/>
        </w:tabs>
        <w:suppressAutoHyphens/>
        <w:ind w:left="0" w:firstLine="0"/>
        <w:jc w:val="both"/>
        <w:rPr>
          <w:rFonts w:eastAsia="Times New Roman"/>
          <w:sz w:val="24"/>
          <w:szCs w:val="24"/>
          <w:lang w:eastAsia="ar-SA"/>
        </w:rPr>
      </w:pPr>
      <w:r w:rsidRPr="00891AE3">
        <w:rPr>
          <w:rFonts w:eastAsia="Times New Roman"/>
          <w:sz w:val="24"/>
          <w:szCs w:val="24"/>
          <w:lang w:eastAsia="ar-SA"/>
        </w:rPr>
        <w:t xml:space="preserve">Kontaktpersona ar nolikumu saistītos jautājumos: juriste </w:t>
      </w:r>
      <w:r w:rsidR="00D4590F">
        <w:rPr>
          <w:rFonts w:eastAsia="Times New Roman"/>
          <w:sz w:val="24"/>
          <w:szCs w:val="24"/>
          <w:lang w:eastAsia="ar-SA"/>
        </w:rPr>
        <w:t xml:space="preserve">Svetlana </w:t>
      </w:r>
      <w:proofErr w:type="spellStart"/>
      <w:r w:rsidR="00D4590F">
        <w:rPr>
          <w:rFonts w:eastAsia="Times New Roman"/>
          <w:sz w:val="24"/>
          <w:szCs w:val="24"/>
          <w:lang w:eastAsia="ar-SA"/>
        </w:rPr>
        <w:t>Pankeviča</w:t>
      </w:r>
      <w:proofErr w:type="spellEnd"/>
      <w:r w:rsidRPr="00891AE3">
        <w:rPr>
          <w:rFonts w:eastAsia="Times New Roman"/>
          <w:sz w:val="24"/>
          <w:szCs w:val="24"/>
          <w:lang w:eastAsia="ar-SA"/>
        </w:rPr>
        <w:t>, tālr.: 654</w:t>
      </w:r>
      <w:r w:rsidR="00D4590F">
        <w:rPr>
          <w:rFonts w:eastAsia="Times New Roman"/>
          <w:sz w:val="24"/>
          <w:szCs w:val="24"/>
          <w:lang w:eastAsia="ar-SA"/>
        </w:rPr>
        <w:t>57654</w:t>
      </w:r>
      <w:r w:rsidRPr="00891AE3">
        <w:rPr>
          <w:rFonts w:eastAsia="Times New Roman"/>
          <w:sz w:val="24"/>
          <w:szCs w:val="24"/>
          <w:lang w:eastAsia="ar-SA"/>
        </w:rPr>
        <w:t xml:space="preserve">, e-pasts: </w:t>
      </w:r>
      <w:hyperlink r:id="rId7" w:history="1">
        <w:r w:rsidR="00000744" w:rsidRPr="006E1297">
          <w:rPr>
            <w:rStyle w:val="Hyperlink"/>
            <w:rFonts w:eastAsia="Times New Roman"/>
            <w:sz w:val="24"/>
            <w:szCs w:val="24"/>
            <w:lang w:eastAsia="ar-SA"/>
          </w:rPr>
          <w:t>iepirkumi@labiekartosana.lv</w:t>
        </w:r>
      </w:hyperlink>
      <w:r>
        <w:rPr>
          <w:rFonts w:eastAsia="Times New Roman"/>
          <w:sz w:val="24"/>
          <w:szCs w:val="24"/>
          <w:lang w:eastAsia="ar-SA"/>
        </w:rPr>
        <w:t xml:space="preserve"> </w:t>
      </w:r>
    </w:p>
    <w:p w:rsidR="00891AE3" w:rsidRPr="00891AE3" w:rsidRDefault="00891AE3" w:rsidP="00D85F95">
      <w:pPr>
        <w:numPr>
          <w:ilvl w:val="0"/>
          <w:numId w:val="4"/>
        </w:numPr>
        <w:tabs>
          <w:tab w:val="left" w:pos="0"/>
          <w:tab w:val="num" w:pos="426"/>
          <w:tab w:val="num" w:pos="1421"/>
        </w:tabs>
        <w:suppressAutoHyphens/>
        <w:ind w:left="0" w:firstLine="0"/>
        <w:jc w:val="both"/>
        <w:rPr>
          <w:rFonts w:eastAsia="Times New Roman"/>
          <w:sz w:val="24"/>
          <w:szCs w:val="24"/>
          <w:lang w:eastAsia="ar-SA"/>
        </w:rPr>
      </w:pPr>
      <w:r w:rsidRPr="00891AE3">
        <w:rPr>
          <w:rFonts w:eastAsia="Times New Roman"/>
          <w:sz w:val="24"/>
          <w:szCs w:val="24"/>
          <w:lang w:eastAsia="ar-SA"/>
        </w:rPr>
        <w:t xml:space="preserve">Nolikumam atbilstošo piedāvājumu izvēles kritērijs: </w:t>
      </w:r>
      <w:r w:rsidRPr="00891AE3">
        <w:rPr>
          <w:rFonts w:eastAsia="Times New Roman"/>
          <w:b/>
          <w:sz w:val="24"/>
          <w:szCs w:val="24"/>
          <w:lang w:eastAsia="ar-SA"/>
        </w:rPr>
        <w:t>viszemākā cena.</w:t>
      </w:r>
    </w:p>
    <w:p w:rsidR="00891AE3" w:rsidRPr="00891AE3" w:rsidRDefault="00891AE3" w:rsidP="00D85F95">
      <w:pPr>
        <w:numPr>
          <w:ilvl w:val="0"/>
          <w:numId w:val="4"/>
        </w:numPr>
        <w:tabs>
          <w:tab w:val="left" w:pos="0"/>
          <w:tab w:val="num" w:pos="426"/>
          <w:tab w:val="num" w:pos="1421"/>
        </w:tabs>
        <w:suppressAutoHyphens/>
        <w:ind w:left="0" w:firstLine="0"/>
        <w:jc w:val="both"/>
        <w:rPr>
          <w:rFonts w:eastAsia="Times New Roman"/>
          <w:sz w:val="24"/>
          <w:szCs w:val="24"/>
          <w:lang w:eastAsia="ar-SA"/>
        </w:rPr>
      </w:pPr>
      <w:r w:rsidRPr="00891AE3">
        <w:rPr>
          <w:rFonts w:eastAsia="Times New Roman"/>
          <w:sz w:val="24"/>
          <w:szCs w:val="24"/>
          <w:lang w:eastAsia="ar-SA"/>
        </w:rPr>
        <w:t xml:space="preserve">Pretendents </w:t>
      </w:r>
      <w:r w:rsidRPr="00891AE3">
        <w:rPr>
          <w:rFonts w:eastAsia="Times New Roman"/>
          <w:b/>
          <w:sz w:val="24"/>
          <w:szCs w:val="24"/>
          <w:lang w:eastAsia="ar-SA"/>
        </w:rPr>
        <w:t>nav tiesīgs</w:t>
      </w:r>
      <w:r w:rsidRPr="00891AE3">
        <w:rPr>
          <w:rFonts w:eastAsia="Times New Roman"/>
          <w:sz w:val="24"/>
          <w:szCs w:val="24"/>
          <w:lang w:eastAsia="ar-SA"/>
        </w:rPr>
        <w:t xml:space="preserve"> iesniegt piedāvājumu variantus.</w:t>
      </w:r>
    </w:p>
    <w:p w:rsidR="00891AE3" w:rsidRPr="00891AE3" w:rsidRDefault="00891AE3" w:rsidP="00891AE3">
      <w:pPr>
        <w:suppressAutoHyphens/>
        <w:overflowPunct w:val="0"/>
        <w:autoSpaceDE w:val="0"/>
        <w:spacing w:before="240" w:after="240"/>
        <w:jc w:val="center"/>
        <w:rPr>
          <w:rFonts w:eastAsia="Times New Roman"/>
          <w:b/>
          <w:sz w:val="24"/>
          <w:szCs w:val="24"/>
          <w:lang w:eastAsia="ar-SA"/>
        </w:rPr>
      </w:pPr>
      <w:r w:rsidRPr="00891AE3">
        <w:rPr>
          <w:rFonts w:eastAsia="Times New Roman"/>
          <w:b/>
          <w:sz w:val="24"/>
          <w:szCs w:val="24"/>
          <w:lang w:eastAsia="ar-SA"/>
        </w:rPr>
        <w:t>II. Iepirkuma priekšmets</w:t>
      </w:r>
    </w:p>
    <w:p w:rsidR="00891AE3" w:rsidRPr="00891AE3" w:rsidRDefault="00891AE3" w:rsidP="00F0743F">
      <w:pPr>
        <w:numPr>
          <w:ilvl w:val="0"/>
          <w:numId w:val="4"/>
        </w:numPr>
        <w:tabs>
          <w:tab w:val="left" w:pos="0"/>
          <w:tab w:val="left" w:pos="426"/>
          <w:tab w:val="num" w:pos="1421"/>
        </w:tabs>
        <w:suppressAutoHyphens/>
        <w:ind w:left="0" w:firstLine="0"/>
        <w:jc w:val="both"/>
        <w:rPr>
          <w:rFonts w:eastAsia="Times New Roman"/>
          <w:sz w:val="24"/>
          <w:szCs w:val="24"/>
          <w:lang w:eastAsia="ar-SA"/>
        </w:rPr>
      </w:pPr>
      <w:r w:rsidRPr="00891AE3">
        <w:rPr>
          <w:rFonts w:eastAsia="Times New Roman"/>
          <w:sz w:val="24"/>
          <w:szCs w:val="24"/>
          <w:lang w:eastAsia="ar-SA"/>
        </w:rPr>
        <w:t xml:space="preserve">Iepirkuma priekšmets: </w:t>
      </w:r>
      <w:r w:rsidR="00000744" w:rsidRPr="00000744">
        <w:rPr>
          <w:rFonts w:eastAsia="Times New Roman"/>
          <w:bCs/>
          <w:sz w:val="24"/>
          <w:szCs w:val="24"/>
          <w:lang w:eastAsia="ar-SA"/>
        </w:rPr>
        <w:t>Pasūtītāja būvmateriālu transportēšanas pakalpojumu sniegšana</w:t>
      </w:r>
      <w:r w:rsidRPr="00891AE3">
        <w:rPr>
          <w:color w:val="000000"/>
          <w:sz w:val="24"/>
          <w:szCs w:val="24"/>
          <w:lang w:eastAsia="en-US"/>
        </w:rPr>
        <w:t>,</w:t>
      </w:r>
      <w:r w:rsidRPr="00891AE3">
        <w:rPr>
          <w:bCs/>
          <w:color w:val="000000"/>
          <w:sz w:val="24"/>
          <w:szCs w:val="24"/>
          <w:lang w:eastAsia="en-US"/>
        </w:rPr>
        <w:t xml:space="preserve"> </w:t>
      </w:r>
      <w:r w:rsidRPr="00891AE3">
        <w:rPr>
          <w:sz w:val="24"/>
          <w:szCs w:val="24"/>
          <w:lang w:eastAsia="en-US"/>
        </w:rPr>
        <w:t>atbilstoši tehniskajai specifikācijai un šī Nolikuma prasībām</w:t>
      </w:r>
      <w:r w:rsidRPr="00891AE3">
        <w:rPr>
          <w:rFonts w:eastAsia="Times New Roman"/>
          <w:sz w:val="24"/>
          <w:szCs w:val="24"/>
          <w:lang w:eastAsia="ar-SA"/>
        </w:rPr>
        <w:t>.</w:t>
      </w:r>
      <w:r w:rsidRPr="00891AE3">
        <w:rPr>
          <w:rFonts w:eastAsia="Times New Roman"/>
          <w:bCs/>
          <w:sz w:val="24"/>
          <w:szCs w:val="24"/>
          <w:lang w:eastAsia="ar-SA"/>
        </w:rPr>
        <w:t xml:space="preserve"> </w:t>
      </w:r>
    </w:p>
    <w:p w:rsidR="00891AE3" w:rsidRPr="00AC5B1D" w:rsidRDefault="00891AE3" w:rsidP="00F0743F">
      <w:pPr>
        <w:numPr>
          <w:ilvl w:val="0"/>
          <w:numId w:val="4"/>
        </w:numPr>
        <w:tabs>
          <w:tab w:val="left" w:pos="0"/>
          <w:tab w:val="left" w:pos="426"/>
        </w:tabs>
        <w:suppressAutoHyphens/>
        <w:ind w:left="0" w:firstLine="0"/>
        <w:jc w:val="both"/>
        <w:rPr>
          <w:rFonts w:eastAsia="Times New Roman"/>
          <w:sz w:val="24"/>
          <w:szCs w:val="24"/>
          <w:lang w:eastAsia="ar-SA"/>
        </w:rPr>
      </w:pPr>
      <w:r w:rsidRPr="00AC5B1D">
        <w:rPr>
          <w:rFonts w:eastAsia="Times New Roman"/>
          <w:sz w:val="24"/>
          <w:szCs w:val="24"/>
          <w:lang w:eastAsia="ar-SA"/>
        </w:rPr>
        <w:t xml:space="preserve">Tehniskā specifikācija ir noteikta Nolikuma </w:t>
      </w:r>
      <w:r w:rsidRPr="00AC5B1D">
        <w:rPr>
          <w:rFonts w:eastAsia="Times New Roman"/>
          <w:b/>
          <w:color w:val="000000"/>
          <w:sz w:val="24"/>
          <w:szCs w:val="24"/>
          <w:lang w:eastAsia="ar-SA"/>
        </w:rPr>
        <w:t>2.pielikumā.</w:t>
      </w:r>
    </w:p>
    <w:p w:rsidR="00891AE3" w:rsidRPr="00891AE3" w:rsidRDefault="00891AE3" w:rsidP="00F0743F">
      <w:pPr>
        <w:numPr>
          <w:ilvl w:val="0"/>
          <w:numId w:val="4"/>
        </w:numPr>
        <w:tabs>
          <w:tab w:val="left" w:pos="0"/>
          <w:tab w:val="left" w:pos="426"/>
        </w:tabs>
        <w:suppressAutoHyphens/>
        <w:ind w:left="0" w:firstLine="0"/>
        <w:jc w:val="both"/>
        <w:rPr>
          <w:rFonts w:eastAsia="Times New Roman"/>
          <w:sz w:val="24"/>
          <w:szCs w:val="24"/>
          <w:lang w:eastAsia="ar-SA"/>
        </w:rPr>
      </w:pPr>
      <w:r w:rsidRPr="00891AE3">
        <w:rPr>
          <w:rFonts w:eastAsia="Times New Roman"/>
          <w:bCs/>
          <w:color w:val="000000"/>
          <w:sz w:val="24"/>
          <w:szCs w:val="24"/>
          <w:lang w:eastAsia="ar-SA"/>
        </w:rPr>
        <w:t xml:space="preserve">Iepirkuma nomenklatūra: CPV kods </w:t>
      </w:r>
      <w:r w:rsidR="00000744" w:rsidRPr="00000744">
        <w:rPr>
          <w:sz w:val="24"/>
          <w:szCs w:val="24"/>
          <w:lang w:eastAsia="en-US"/>
        </w:rPr>
        <w:t>60180000-3 (Kravas transportlīdzekļu ar šoferi noma)</w:t>
      </w:r>
      <w:r w:rsidRPr="00891AE3">
        <w:rPr>
          <w:rFonts w:eastAsia="Times New Roman"/>
          <w:color w:val="000000"/>
          <w:sz w:val="24"/>
          <w:szCs w:val="24"/>
          <w:lang w:eastAsia="ar-SA"/>
        </w:rPr>
        <w:t xml:space="preserve">. </w:t>
      </w:r>
    </w:p>
    <w:p w:rsidR="00891AE3" w:rsidRPr="00AC5B1D" w:rsidRDefault="00891AE3" w:rsidP="00F0743F">
      <w:pPr>
        <w:numPr>
          <w:ilvl w:val="0"/>
          <w:numId w:val="4"/>
        </w:numPr>
        <w:tabs>
          <w:tab w:val="left" w:pos="0"/>
          <w:tab w:val="left" w:pos="426"/>
        </w:tabs>
        <w:suppressAutoHyphens/>
        <w:ind w:left="0" w:firstLine="0"/>
        <w:jc w:val="both"/>
        <w:rPr>
          <w:rFonts w:eastAsia="Times New Roman"/>
          <w:sz w:val="24"/>
          <w:szCs w:val="24"/>
          <w:lang w:eastAsia="ar-SA"/>
        </w:rPr>
      </w:pPr>
      <w:r w:rsidRPr="00AC5B1D">
        <w:rPr>
          <w:rFonts w:eastAsia="Times New Roman"/>
          <w:sz w:val="24"/>
          <w:szCs w:val="24"/>
          <w:lang w:eastAsia="ar-SA"/>
        </w:rPr>
        <w:t xml:space="preserve">Iepirkums paredz </w:t>
      </w:r>
      <w:r w:rsidRPr="00AC5B1D">
        <w:rPr>
          <w:rFonts w:eastAsia="Times New Roman"/>
          <w:b/>
          <w:sz w:val="24"/>
          <w:szCs w:val="24"/>
          <w:lang w:eastAsia="ar-SA"/>
        </w:rPr>
        <w:t>iepirkuma līguma slēgšanu</w:t>
      </w:r>
      <w:r w:rsidRPr="00AC5B1D">
        <w:rPr>
          <w:rFonts w:eastAsia="Times New Roman"/>
          <w:sz w:val="24"/>
          <w:szCs w:val="24"/>
          <w:lang w:eastAsia="ar-SA"/>
        </w:rPr>
        <w:t xml:space="preserve"> </w:t>
      </w:r>
      <w:r w:rsidR="00000744" w:rsidRPr="00AC5B1D">
        <w:rPr>
          <w:rFonts w:eastAsia="Times New Roman"/>
          <w:sz w:val="24"/>
          <w:szCs w:val="24"/>
          <w:lang w:eastAsia="ar-SA"/>
        </w:rPr>
        <w:t>(</w:t>
      </w:r>
      <w:r w:rsidR="00AC5B1D" w:rsidRPr="00AC5B1D">
        <w:rPr>
          <w:rFonts w:eastAsia="Times New Roman"/>
          <w:sz w:val="24"/>
          <w:szCs w:val="24"/>
          <w:lang w:eastAsia="ar-SA"/>
        </w:rPr>
        <w:t>6</w:t>
      </w:r>
      <w:r w:rsidRPr="00AC5B1D">
        <w:rPr>
          <w:rFonts w:eastAsia="Times New Roman"/>
          <w:sz w:val="24"/>
          <w:szCs w:val="24"/>
          <w:lang w:eastAsia="ar-SA"/>
        </w:rPr>
        <w:t xml:space="preserve">.pielikums). </w:t>
      </w:r>
    </w:p>
    <w:p w:rsidR="00891AE3" w:rsidRPr="00F54028" w:rsidRDefault="00891AE3" w:rsidP="00F0743F">
      <w:pPr>
        <w:numPr>
          <w:ilvl w:val="0"/>
          <w:numId w:val="4"/>
        </w:numPr>
        <w:tabs>
          <w:tab w:val="left" w:pos="0"/>
          <w:tab w:val="left" w:pos="426"/>
        </w:tabs>
        <w:suppressAutoHyphens/>
        <w:ind w:left="0" w:firstLine="0"/>
        <w:jc w:val="both"/>
        <w:rPr>
          <w:rFonts w:eastAsia="Times New Roman"/>
          <w:color w:val="000000"/>
          <w:sz w:val="24"/>
          <w:szCs w:val="24"/>
          <w:lang w:eastAsia="ar-SA"/>
        </w:rPr>
      </w:pPr>
      <w:r w:rsidRPr="00891AE3">
        <w:rPr>
          <w:rFonts w:eastAsia="Times New Roman"/>
          <w:color w:val="000000"/>
          <w:sz w:val="24"/>
          <w:szCs w:val="24"/>
          <w:lang w:eastAsia="ar-SA"/>
        </w:rPr>
        <w:t xml:space="preserve">Līguma izpildes termiņš: </w:t>
      </w:r>
      <w:r w:rsidR="00F603A9">
        <w:rPr>
          <w:rFonts w:eastAsia="Times New Roman"/>
          <w:b/>
          <w:color w:val="000000"/>
          <w:sz w:val="24"/>
          <w:szCs w:val="24"/>
          <w:lang w:eastAsia="ar-SA"/>
        </w:rPr>
        <w:t>24</w:t>
      </w:r>
      <w:r w:rsidRPr="00891AE3">
        <w:rPr>
          <w:rFonts w:eastAsia="Times New Roman"/>
          <w:b/>
          <w:color w:val="000000"/>
          <w:sz w:val="24"/>
          <w:szCs w:val="24"/>
          <w:lang w:eastAsia="ar-SA"/>
        </w:rPr>
        <w:t xml:space="preserve"> mēneši no līguma spēkā stāšanās dienas.</w:t>
      </w:r>
    </w:p>
    <w:p w:rsidR="00F54028" w:rsidRDefault="00F54028" w:rsidP="00AC5B1D">
      <w:pPr>
        <w:pStyle w:val="ListParagraph"/>
        <w:numPr>
          <w:ilvl w:val="0"/>
          <w:numId w:val="4"/>
        </w:numPr>
        <w:ind w:left="0" w:firstLine="0"/>
        <w:jc w:val="both"/>
        <w:rPr>
          <w:color w:val="000000"/>
          <w:sz w:val="24"/>
          <w:szCs w:val="24"/>
          <w:lang w:eastAsia="ar-SA"/>
        </w:rPr>
      </w:pPr>
      <w:r w:rsidRPr="00F54028">
        <w:rPr>
          <w:color w:val="000000"/>
          <w:sz w:val="24"/>
          <w:szCs w:val="24"/>
          <w:lang w:eastAsia="ar-SA"/>
        </w:rPr>
        <w:t>Līguma izpildes raksturs – nav paredzams, neregulārs, atkarīgs no realizējamo būvobjektu esamības, tās daudzuma un rakstura, pakalpojumu pasūtījums veicams pēc Pasūtītāja atbildīgas personas pieprasījuma.</w:t>
      </w:r>
    </w:p>
    <w:p w:rsidR="005A0FF2" w:rsidRPr="00391C76" w:rsidRDefault="00AC5B1D" w:rsidP="005A0FF2">
      <w:pPr>
        <w:numPr>
          <w:ilvl w:val="1"/>
          <w:numId w:val="4"/>
        </w:numPr>
        <w:tabs>
          <w:tab w:val="clear" w:pos="1421"/>
        </w:tabs>
        <w:ind w:left="426" w:right="-284" w:hanging="426"/>
        <w:contextualSpacing/>
        <w:jc w:val="both"/>
        <w:rPr>
          <w:rFonts w:eastAsia="Times New Roman"/>
          <w:sz w:val="24"/>
          <w:szCs w:val="24"/>
          <w:lang w:eastAsia="en-US"/>
        </w:rPr>
      </w:pPr>
      <w:r>
        <w:rPr>
          <w:rFonts w:eastAsia="Times New Roman"/>
          <w:sz w:val="24"/>
          <w:szCs w:val="24"/>
          <w:lang w:eastAsia="en-US"/>
        </w:rPr>
        <w:t>Līguma izpildes vietā</w:t>
      </w:r>
      <w:r w:rsidR="005A0FF2" w:rsidRPr="00391C76">
        <w:rPr>
          <w:rFonts w:eastAsia="Times New Roman"/>
          <w:sz w:val="24"/>
          <w:szCs w:val="24"/>
          <w:lang w:eastAsia="en-US"/>
        </w:rPr>
        <w:t>s:</w:t>
      </w:r>
    </w:p>
    <w:p w:rsidR="005A0FF2" w:rsidRDefault="005A0FF2" w:rsidP="005A0FF2">
      <w:pPr>
        <w:pStyle w:val="ListParagraph"/>
        <w:numPr>
          <w:ilvl w:val="2"/>
          <w:numId w:val="4"/>
        </w:numPr>
        <w:rPr>
          <w:sz w:val="24"/>
          <w:szCs w:val="24"/>
          <w:lang w:eastAsia="en-US"/>
        </w:rPr>
      </w:pPr>
      <w:r w:rsidRPr="0066208F">
        <w:rPr>
          <w:sz w:val="24"/>
          <w:szCs w:val="24"/>
          <w:lang w:eastAsia="en-US"/>
        </w:rPr>
        <w:t xml:space="preserve">Daugavpils </w:t>
      </w:r>
      <w:r>
        <w:rPr>
          <w:sz w:val="24"/>
          <w:szCs w:val="24"/>
          <w:lang w:eastAsia="en-US"/>
        </w:rPr>
        <w:t xml:space="preserve">pilsētas </w:t>
      </w:r>
      <w:r w:rsidRPr="0066208F">
        <w:rPr>
          <w:sz w:val="24"/>
          <w:szCs w:val="24"/>
          <w:lang w:eastAsia="en-US"/>
        </w:rPr>
        <w:t>administratīvajā teritorijā</w:t>
      </w:r>
      <w:r>
        <w:rPr>
          <w:sz w:val="24"/>
          <w:szCs w:val="24"/>
          <w:lang w:eastAsia="en-US"/>
        </w:rPr>
        <w:t>;</w:t>
      </w:r>
    </w:p>
    <w:p w:rsidR="005A0FF2" w:rsidRPr="005A0FF2" w:rsidRDefault="005A0FF2" w:rsidP="005A0FF2">
      <w:pPr>
        <w:pStyle w:val="ListParagraph"/>
        <w:numPr>
          <w:ilvl w:val="2"/>
          <w:numId w:val="4"/>
        </w:numPr>
        <w:rPr>
          <w:sz w:val="24"/>
          <w:szCs w:val="24"/>
          <w:lang w:eastAsia="en-US"/>
        </w:rPr>
      </w:pPr>
      <w:r>
        <w:rPr>
          <w:sz w:val="24"/>
          <w:szCs w:val="24"/>
          <w:lang w:eastAsia="en-US"/>
        </w:rPr>
        <w:t>Daugavpils novada</w:t>
      </w:r>
      <w:r w:rsidRPr="0066208F">
        <w:t xml:space="preserve"> </w:t>
      </w:r>
      <w:r w:rsidRPr="0066208F">
        <w:rPr>
          <w:sz w:val="24"/>
          <w:szCs w:val="24"/>
          <w:lang w:eastAsia="en-US"/>
        </w:rPr>
        <w:t>administratīvajā teritorijā</w:t>
      </w:r>
      <w:r>
        <w:rPr>
          <w:sz w:val="24"/>
          <w:szCs w:val="24"/>
          <w:lang w:eastAsia="en-US"/>
        </w:rPr>
        <w:t xml:space="preserve">. </w:t>
      </w:r>
    </w:p>
    <w:p w:rsidR="00891AE3" w:rsidRPr="00891AE3" w:rsidRDefault="00891AE3" w:rsidP="00F0743F">
      <w:pPr>
        <w:numPr>
          <w:ilvl w:val="0"/>
          <w:numId w:val="4"/>
        </w:numPr>
        <w:tabs>
          <w:tab w:val="left" w:pos="0"/>
          <w:tab w:val="left" w:pos="426"/>
        </w:tabs>
        <w:suppressAutoHyphens/>
        <w:ind w:left="0" w:firstLine="0"/>
        <w:rPr>
          <w:rFonts w:eastAsia="Times New Roman"/>
          <w:sz w:val="24"/>
          <w:szCs w:val="24"/>
          <w:lang w:eastAsia="ar-SA"/>
        </w:rPr>
      </w:pPr>
      <w:r w:rsidRPr="00891AE3">
        <w:rPr>
          <w:rFonts w:eastAsia="Times New Roman"/>
          <w:color w:val="000000"/>
          <w:sz w:val="24"/>
          <w:szCs w:val="24"/>
          <w:lang w:eastAsia="ar-SA"/>
        </w:rPr>
        <w:t xml:space="preserve">Iepirkuma priekšmets </w:t>
      </w:r>
      <w:r w:rsidR="00F603A9">
        <w:rPr>
          <w:rFonts w:eastAsia="Times New Roman"/>
          <w:b/>
          <w:color w:val="000000"/>
          <w:sz w:val="24"/>
          <w:szCs w:val="24"/>
          <w:lang w:eastAsia="ar-SA"/>
        </w:rPr>
        <w:t xml:space="preserve">nav </w:t>
      </w:r>
      <w:r w:rsidRPr="00891AE3">
        <w:rPr>
          <w:rFonts w:eastAsia="Times New Roman"/>
          <w:b/>
          <w:color w:val="000000"/>
          <w:sz w:val="24"/>
          <w:szCs w:val="24"/>
          <w:lang w:eastAsia="ar-SA"/>
        </w:rPr>
        <w:t>sadalīts</w:t>
      </w:r>
      <w:r w:rsidRPr="00891AE3">
        <w:rPr>
          <w:rFonts w:eastAsia="Times New Roman"/>
          <w:color w:val="000000"/>
          <w:sz w:val="24"/>
          <w:szCs w:val="24"/>
          <w:lang w:eastAsia="ar-SA"/>
        </w:rPr>
        <w:t xml:space="preserve"> </w:t>
      </w:r>
      <w:r w:rsidRPr="00891AE3">
        <w:rPr>
          <w:rFonts w:eastAsia="Times New Roman"/>
          <w:b/>
          <w:color w:val="000000"/>
          <w:sz w:val="24"/>
          <w:szCs w:val="24"/>
          <w:lang w:eastAsia="ar-SA"/>
        </w:rPr>
        <w:t>daļās</w:t>
      </w:r>
      <w:r w:rsidRPr="00891AE3">
        <w:rPr>
          <w:rFonts w:eastAsia="Times New Roman"/>
          <w:color w:val="000000"/>
          <w:sz w:val="24"/>
          <w:szCs w:val="24"/>
          <w:lang w:eastAsia="ar-SA"/>
        </w:rPr>
        <w:t xml:space="preserve">. </w:t>
      </w:r>
    </w:p>
    <w:p w:rsidR="00891AE3" w:rsidRPr="00891AE3" w:rsidRDefault="00891AE3" w:rsidP="00891AE3">
      <w:pPr>
        <w:tabs>
          <w:tab w:val="left" w:pos="0"/>
          <w:tab w:val="left" w:pos="426"/>
        </w:tabs>
        <w:suppressAutoHyphens/>
        <w:spacing w:before="240" w:after="240"/>
        <w:jc w:val="center"/>
        <w:rPr>
          <w:rFonts w:eastAsia="Times New Roman"/>
          <w:sz w:val="24"/>
          <w:szCs w:val="24"/>
          <w:lang w:eastAsia="ar-SA"/>
        </w:rPr>
      </w:pPr>
      <w:r w:rsidRPr="00891AE3">
        <w:rPr>
          <w:rFonts w:eastAsia="Times New Roman"/>
          <w:b/>
          <w:sz w:val="24"/>
          <w:szCs w:val="24"/>
          <w:lang w:eastAsia="ar-SA"/>
        </w:rPr>
        <w:t>I</w:t>
      </w:r>
      <w:r w:rsidRPr="00891AE3">
        <w:rPr>
          <w:rFonts w:eastAsia="Times New Roman"/>
          <w:b/>
          <w:bCs/>
          <w:sz w:val="24"/>
          <w:szCs w:val="24"/>
          <w:lang w:eastAsia="ar-SA"/>
        </w:rPr>
        <w:t>II. Informācijas apmaiņas nosacījumi</w:t>
      </w:r>
    </w:p>
    <w:p w:rsidR="00783024" w:rsidRPr="00783024" w:rsidRDefault="00783024" w:rsidP="00783024">
      <w:pPr>
        <w:pStyle w:val="ListParagraph"/>
        <w:numPr>
          <w:ilvl w:val="0"/>
          <w:numId w:val="4"/>
        </w:numPr>
        <w:ind w:right="-2"/>
        <w:jc w:val="both"/>
        <w:rPr>
          <w:bCs/>
          <w:sz w:val="23"/>
          <w:szCs w:val="23"/>
          <w:lang w:eastAsia="en-US"/>
        </w:rPr>
      </w:pPr>
      <w:r w:rsidRPr="00783024">
        <w:rPr>
          <w:bCs/>
          <w:sz w:val="23"/>
          <w:szCs w:val="23"/>
          <w:lang w:eastAsia="en-US"/>
        </w:rPr>
        <w:t>Iepirkuma komisijas atbildes uz iespējamo pretendentu rakstiski uzdotajiem jautājumiem un nolikuma skaidrojumi tiks publicēti Daugavpils pilsētas pašvaldības mājas lapā www.daugavpils.lv, sadaļā „Pašvaldības iepirkumi, konkursi”.</w:t>
      </w:r>
      <w:r>
        <w:rPr>
          <w:bCs/>
          <w:sz w:val="23"/>
          <w:szCs w:val="23"/>
          <w:lang w:eastAsia="en-US"/>
        </w:rPr>
        <w:t xml:space="preserve"> </w:t>
      </w:r>
    </w:p>
    <w:p w:rsidR="00783024" w:rsidRDefault="00783024" w:rsidP="00783024">
      <w:pPr>
        <w:pStyle w:val="ListParagraph"/>
        <w:numPr>
          <w:ilvl w:val="0"/>
          <w:numId w:val="4"/>
        </w:numPr>
        <w:ind w:right="-2"/>
        <w:jc w:val="both"/>
        <w:rPr>
          <w:bCs/>
          <w:sz w:val="23"/>
          <w:szCs w:val="23"/>
          <w:lang w:eastAsia="en-US"/>
        </w:rPr>
      </w:pPr>
      <w:r w:rsidRPr="00783024">
        <w:rPr>
          <w:bCs/>
          <w:sz w:val="23"/>
          <w:szCs w:val="23"/>
          <w:lang w:eastAsia="en-US"/>
        </w:rPr>
        <w:t xml:space="preserve">Pasūtītājs sniegs atbildes uz ieinteresēto pretendentu </w:t>
      </w:r>
      <w:proofErr w:type="spellStart"/>
      <w:r w:rsidRPr="00783024">
        <w:rPr>
          <w:bCs/>
          <w:sz w:val="23"/>
          <w:szCs w:val="23"/>
          <w:lang w:eastAsia="en-US"/>
        </w:rPr>
        <w:t>rakstveidā</w:t>
      </w:r>
      <w:proofErr w:type="spellEnd"/>
      <w:r w:rsidRPr="00783024">
        <w:rPr>
          <w:bCs/>
          <w:sz w:val="23"/>
          <w:szCs w:val="23"/>
          <w:lang w:eastAsia="en-US"/>
        </w:rPr>
        <w:t xml:space="preserve"> uzdotajiem jautājumiem, vai papildu informāciju divu darba dienu laikā no jautājuma saņemšanas, bet ne vēlāk kā trīs darba dienas pirms piedāvājumu iesniegšanas termiņa beigām. </w:t>
      </w:r>
    </w:p>
    <w:p w:rsidR="00783024" w:rsidRDefault="00783024" w:rsidP="00783024">
      <w:pPr>
        <w:pStyle w:val="ListParagraph"/>
        <w:numPr>
          <w:ilvl w:val="0"/>
          <w:numId w:val="4"/>
        </w:numPr>
        <w:ind w:right="-2"/>
        <w:jc w:val="both"/>
        <w:rPr>
          <w:bCs/>
          <w:sz w:val="23"/>
          <w:szCs w:val="23"/>
          <w:lang w:eastAsia="en-US"/>
        </w:rPr>
      </w:pPr>
      <w:r w:rsidRPr="00783024">
        <w:rPr>
          <w:bCs/>
          <w:sz w:val="23"/>
          <w:szCs w:val="23"/>
          <w:lang w:eastAsia="en-US"/>
        </w:rPr>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783024" w:rsidRPr="00783024" w:rsidRDefault="00783024" w:rsidP="00783024">
      <w:pPr>
        <w:pStyle w:val="ListParagraph"/>
        <w:numPr>
          <w:ilvl w:val="0"/>
          <w:numId w:val="4"/>
        </w:numPr>
        <w:ind w:right="-2"/>
        <w:jc w:val="both"/>
        <w:rPr>
          <w:bCs/>
          <w:sz w:val="23"/>
          <w:szCs w:val="23"/>
          <w:lang w:eastAsia="en-US"/>
        </w:rPr>
      </w:pPr>
      <w:r w:rsidRPr="00783024">
        <w:rPr>
          <w:bCs/>
          <w:sz w:val="23"/>
          <w:szCs w:val="23"/>
          <w:lang w:eastAsia="en-US"/>
        </w:rPr>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891AE3" w:rsidRDefault="00891AE3" w:rsidP="00E806FA">
      <w:pPr>
        <w:jc w:val="center"/>
        <w:rPr>
          <w:rFonts w:eastAsia="Times New Roman"/>
          <w:sz w:val="22"/>
          <w:szCs w:val="22"/>
          <w:lang w:eastAsia="en-US"/>
        </w:rPr>
      </w:pPr>
    </w:p>
    <w:p w:rsidR="00891AE3" w:rsidRPr="00CB10C6" w:rsidRDefault="00CB10C6" w:rsidP="00CB10C6">
      <w:pPr>
        <w:tabs>
          <w:tab w:val="left" w:pos="0"/>
          <w:tab w:val="left" w:pos="426"/>
        </w:tabs>
        <w:suppressAutoHyphens/>
        <w:spacing w:before="240"/>
        <w:ind w:left="425"/>
        <w:jc w:val="center"/>
        <w:rPr>
          <w:rFonts w:eastAsia="Times New Roman"/>
          <w:sz w:val="24"/>
          <w:szCs w:val="24"/>
          <w:lang w:eastAsia="ar-SA"/>
        </w:rPr>
      </w:pPr>
      <w:r w:rsidRPr="00CB10C6">
        <w:rPr>
          <w:rFonts w:eastAsia="Times New Roman"/>
          <w:b/>
          <w:sz w:val="24"/>
          <w:szCs w:val="24"/>
          <w:lang w:eastAsia="ar-SA"/>
        </w:rPr>
        <w:t>IV. Piedāvājumu iesniegšanas laiks un kārtība</w:t>
      </w:r>
    </w:p>
    <w:p w:rsidR="00891AE3" w:rsidRDefault="00891AE3" w:rsidP="00E806FA">
      <w:pPr>
        <w:jc w:val="center"/>
        <w:rPr>
          <w:rFonts w:eastAsia="Times New Roman"/>
          <w:sz w:val="22"/>
          <w:szCs w:val="22"/>
          <w:lang w:eastAsia="en-US"/>
        </w:rPr>
      </w:pPr>
    </w:p>
    <w:p w:rsidR="00CB10C6" w:rsidRPr="00CB10C6" w:rsidRDefault="00CB10C6" w:rsidP="00CB10C6">
      <w:pPr>
        <w:pStyle w:val="ListParagraph"/>
        <w:numPr>
          <w:ilvl w:val="0"/>
          <w:numId w:val="4"/>
        </w:numPr>
        <w:jc w:val="both"/>
        <w:rPr>
          <w:bCs/>
          <w:sz w:val="23"/>
          <w:szCs w:val="23"/>
          <w:lang w:eastAsia="en-US"/>
        </w:rPr>
      </w:pPr>
      <w:r w:rsidRPr="00CB10C6">
        <w:rPr>
          <w:bCs/>
          <w:sz w:val="23"/>
          <w:szCs w:val="23"/>
          <w:lang w:eastAsia="en-US"/>
        </w:rPr>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CB10C6" w:rsidRDefault="00CB10C6" w:rsidP="00CB10C6">
      <w:pPr>
        <w:pStyle w:val="ListParagraph"/>
        <w:numPr>
          <w:ilvl w:val="0"/>
          <w:numId w:val="4"/>
        </w:numPr>
        <w:jc w:val="both"/>
        <w:rPr>
          <w:bCs/>
          <w:sz w:val="23"/>
          <w:szCs w:val="23"/>
          <w:lang w:eastAsia="en-US"/>
        </w:rPr>
      </w:pPr>
      <w:r w:rsidRPr="00CB10C6">
        <w:rPr>
          <w:bCs/>
          <w:sz w:val="23"/>
          <w:szCs w:val="23"/>
          <w:lang w:eastAsia="en-US"/>
        </w:rPr>
        <w:t xml:space="preserve">Piedāvājumu iesniegšanas pēdējais termiņš – ne vēlāk kā līdz </w:t>
      </w:r>
      <w:r w:rsidRPr="00CB10C6">
        <w:rPr>
          <w:b/>
          <w:bCs/>
          <w:sz w:val="23"/>
          <w:szCs w:val="23"/>
          <w:lang w:eastAsia="en-US"/>
        </w:rPr>
        <w:t>2017.gada</w:t>
      </w:r>
      <w:r w:rsidRPr="00CB10C6">
        <w:rPr>
          <w:bCs/>
          <w:sz w:val="23"/>
          <w:szCs w:val="23"/>
          <w:lang w:eastAsia="en-US"/>
        </w:rPr>
        <w:t xml:space="preserve"> </w:t>
      </w:r>
      <w:r w:rsidR="000E34C2">
        <w:rPr>
          <w:b/>
          <w:bCs/>
          <w:sz w:val="23"/>
          <w:szCs w:val="23"/>
          <w:lang w:eastAsia="en-US"/>
        </w:rPr>
        <w:t>21</w:t>
      </w:r>
      <w:r w:rsidRPr="00CB10C6">
        <w:rPr>
          <w:b/>
          <w:bCs/>
          <w:sz w:val="23"/>
          <w:szCs w:val="23"/>
          <w:lang w:eastAsia="en-US"/>
        </w:rPr>
        <w:t>.februārim, plkst.10:00</w:t>
      </w:r>
      <w:r w:rsidRPr="00CB10C6">
        <w:rPr>
          <w:bCs/>
          <w:sz w:val="23"/>
          <w:szCs w:val="23"/>
          <w:lang w:eastAsia="en-US"/>
        </w:rPr>
        <w:t xml:space="preserve"> pēc vietējā laika. Ja piedāvājums tiek iesniegts pēc norādītā piedāvājuma </w:t>
      </w:r>
      <w:r w:rsidRPr="00CB10C6">
        <w:rPr>
          <w:bCs/>
          <w:sz w:val="23"/>
          <w:szCs w:val="23"/>
          <w:lang w:eastAsia="en-US"/>
        </w:rPr>
        <w:lastRenderedPageBreak/>
        <w:t xml:space="preserve">iesniegšanas termiņa beigām, to neatvērtā veidā </w:t>
      </w:r>
      <w:proofErr w:type="spellStart"/>
      <w:r w:rsidRPr="00CB10C6">
        <w:rPr>
          <w:bCs/>
          <w:sz w:val="23"/>
          <w:szCs w:val="23"/>
          <w:lang w:eastAsia="en-US"/>
        </w:rPr>
        <w:t>nosūta</w:t>
      </w:r>
      <w:proofErr w:type="spellEnd"/>
      <w:r w:rsidRPr="00CB10C6">
        <w:rPr>
          <w:bCs/>
          <w:sz w:val="23"/>
          <w:szCs w:val="23"/>
          <w:lang w:eastAsia="en-US"/>
        </w:rPr>
        <w:t xml:space="preserve"> atpakaļ pretendentam ierakstītā pasta sūtījumā vai nepieņem, ja pieteikumu iesniedz personīgi.</w:t>
      </w:r>
    </w:p>
    <w:p w:rsidR="00CB10C6" w:rsidRDefault="00CB10C6" w:rsidP="00CB10C6">
      <w:pPr>
        <w:pStyle w:val="ListParagraph"/>
        <w:numPr>
          <w:ilvl w:val="0"/>
          <w:numId w:val="4"/>
        </w:numPr>
        <w:jc w:val="both"/>
        <w:rPr>
          <w:bCs/>
          <w:sz w:val="23"/>
          <w:szCs w:val="23"/>
          <w:lang w:eastAsia="en-US"/>
        </w:rPr>
      </w:pPr>
      <w:r w:rsidRPr="00CB10C6">
        <w:rPr>
          <w:bCs/>
          <w:sz w:val="23"/>
          <w:szCs w:val="23"/>
          <w:lang w:eastAsia="en-US"/>
        </w:rPr>
        <w:t>Piedāvāj</w:t>
      </w:r>
      <w:r w:rsidR="006566B7">
        <w:rPr>
          <w:bCs/>
          <w:sz w:val="23"/>
          <w:szCs w:val="23"/>
          <w:lang w:eastAsia="en-US"/>
        </w:rPr>
        <w:t>umu atvēršana notiks 2017.gada 21</w:t>
      </w:r>
      <w:r w:rsidRPr="00CB10C6">
        <w:rPr>
          <w:bCs/>
          <w:sz w:val="23"/>
          <w:szCs w:val="23"/>
          <w:lang w:eastAsia="en-US"/>
        </w:rPr>
        <w:t>.februārī, plkst.10.00, 7.kabinetā, atklātā sēdē.</w:t>
      </w:r>
    </w:p>
    <w:p w:rsidR="00CB10C6" w:rsidRDefault="00CB10C6" w:rsidP="00CB10C6">
      <w:pPr>
        <w:pStyle w:val="ListParagraph"/>
        <w:numPr>
          <w:ilvl w:val="0"/>
          <w:numId w:val="4"/>
        </w:numPr>
        <w:jc w:val="both"/>
        <w:rPr>
          <w:bCs/>
          <w:sz w:val="23"/>
          <w:szCs w:val="23"/>
          <w:lang w:eastAsia="en-US"/>
        </w:rPr>
      </w:pPr>
      <w:r w:rsidRPr="00CB10C6">
        <w:rPr>
          <w:bCs/>
          <w:sz w:val="23"/>
          <w:szCs w:val="23"/>
          <w:lang w:eastAsia="en-US"/>
        </w:rPr>
        <w:t>Piedāvājumu vērtēšanu un lēmumu pieņemšanu komisija veic slēgtā sēdē.</w:t>
      </w:r>
    </w:p>
    <w:p w:rsidR="004D6406" w:rsidRPr="004D6406" w:rsidRDefault="004D6406" w:rsidP="004D6406">
      <w:pPr>
        <w:jc w:val="both"/>
        <w:rPr>
          <w:bCs/>
          <w:sz w:val="23"/>
          <w:szCs w:val="23"/>
          <w:lang w:eastAsia="en-US"/>
        </w:rPr>
      </w:pPr>
    </w:p>
    <w:p w:rsidR="004D6406" w:rsidRPr="004D6406" w:rsidRDefault="004D6406" w:rsidP="004D6406">
      <w:pPr>
        <w:suppressAutoHyphens/>
        <w:spacing w:before="240"/>
        <w:jc w:val="center"/>
        <w:rPr>
          <w:rFonts w:eastAsia="Times New Roman"/>
          <w:b/>
          <w:sz w:val="24"/>
          <w:szCs w:val="24"/>
          <w:lang w:eastAsia="ar-SA"/>
        </w:rPr>
      </w:pPr>
      <w:r w:rsidRPr="004D6406">
        <w:rPr>
          <w:rFonts w:eastAsia="Times New Roman"/>
          <w:b/>
          <w:sz w:val="24"/>
          <w:szCs w:val="24"/>
          <w:lang w:eastAsia="ar-SA"/>
        </w:rPr>
        <w:t>V. Piedāvājuma noformēšana</w:t>
      </w:r>
    </w:p>
    <w:p w:rsidR="00891AE3" w:rsidRDefault="00891AE3" w:rsidP="00E806FA">
      <w:pPr>
        <w:jc w:val="center"/>
        <w:rPr>
          <w:rFonts w:eastAsia="Times New Roman"/>
          <w:sz w:val="22"/>
          <w:szCs w:val="22"/>
          <w:lang w:eastAsia="en-US"/>
        </w:rPr>
      </w:pPr>
    </w:p>
    <w:p w:rsidR="004D6406" w:rsidRPr="00E34339" w:rsidRDefault="004D6406" w:rsidP="004D6406">
      <w:pPr>
        <w:pStyle w:val="ListParagraph"/>
        <w:numPr>
          <w:ilvl w:val="0"/>
          <w:numId w:val="4"/>
        </w:numPr>
        <w:jc w:val="both"/>
        <w:rPr>
          <w:bCs/>
          <w:sz w:val="23"/>
          <w:szCs w:val="23"/>
          <w:lang w:eastAsia="en-US"/>
        </w:rPr>
      </w:pPr>
      <w:r w:rsidRPr="004D6406">
        <w:rPr>
          <w:bCs/>
          <w:sz w:val="23"/>
          <w:szCs w:val="23"/>
          <w:lang w:eastAsia="en-US"/>
        </w:rPr>
        <w:t xml:space="preserve">Dokumenti jāiesniedz latviešu valodā, </w:t>
      </w:r>
      <w:r w:rsidRPr="004D6406">
        <w:rPr>
          <w:bCs/>
          <w:sz w:val="23"/>
          <w:szCs w:val="23"/>
          <w:u w:val="single"/>
          <w:lang w:eastAsia="en-US"/>
        </w:rPr>
        <w:t>drukātā veidā</w:t>
      </w:r>
      <w:r w:rsidRPr="004D6406">
        <w:rPr>
          <w:bCs/>
          <w:sz w:val="23"/>
          <w:szCs w:val="23"/>
          <w:lang w:eastAsia="en-US"/>
        </w:rPr>
        <w:t xml:space="preserve">, vienā eksemplārā, lapas </w:t>
      </w:r>
      <w:proofErr w:type="spellStart"/>
      <w:r w:rsidRPr="004D6406">
        <w:rPr>
          <w:bCs/>
          <w:sz w:val="23"/>
          <w:szCs w:val="23"/>
          <w:lang w:eastAsia="en-US"/>
        </w:rPr>
        <w:t>cauršūtas</w:t>
      </w:r>
      <w:proofErr w:type="spellEnd"/>
      <w:r w:rsidRPr="004D6406">
        <w:rPr>
          <w:bCs/>
          <w:sz w:val="23"/>
          <w:szCs w:val="23"/>
          <w:lang w:eastAsia="en-US"/>
        </w:rPr>
        <w:t>, numurētas un aizzīmogotas. Dokumenti ir jāiesniedz aizlīmētā aploksnē, uz kuras ir norādīti pretendenta rekvizīti un pasūtītāja adrese: Sabiedrība ar ierobežotu atbildību „Labiekārtošana–D”, 1.Pasažieru iela 6,</w:t>
      </w:r>
      <w:r w:rsidR="00E34339">
        <w:rPr>
          <w:bCs/>
          <w:sz w:val="23"/>
          <w:szCs w:val="23"/>
          <w:lang w:eastAsia="en-US"/>
        </w:rPr>
        <w:t xml:space="preserve"> Daugavpils, LV-5401, ar atzīmi</w:t>
      </w:r>
    </w:p>
    <w:p w:rsidR="004D6406" w:rsidRDefault="004D6406" w:rsidP="004D6406">
      <w:pPr>
        <w:jc w:val="both"/>
        <w:rPr>
          <w:bCs/>
          <w:sz w:val="23"/>
          <w:szCs w:val="23"/>
          <w:lang w:eastAsia="en-US"/>
        </w:rPr>
      </w:pPr>
    </w:p>
    <w:tbl>
      <w:tblPr>
        <w:tblStyle w:val="TableGrid"/>
        <w:tblW w:w="0" w:type="auto"/>
        <w:tblLook w:val="04A0" w:firstRow="1" w:lastRow="0" w:firstColumn="1" w:lastColumn="0" w:noHBand="0" w:noVBand="1"/>
      </w:tblPr>
      <w:tblGrid>
        <w:gridCol w:w="9344"/>
      </w:tblGrid>
      <w:tr w:rsidR="00E34339" w:rsidTr="00E34339">
        <w:tc>
          <w:tcPr>
            <w:tcW w:w="9344" w:type="dxa"/>
          </w:tcPr>
          <w:p w:rsidR="00E34339" w:rsidRDefault="00E34339" w:rsidP="00E34339">
            <w:pPr>
              <w:ind w:left="-284"/>
              <w:jc w:val="center"/>
              <w:rPr>
                <w:rFonts w:eastAsia="Times New Roman"/>
                <w:b/>
                <w:bCs/>
                <w:sz w:val="23"/>
                <w:szCs w:val="23"/>
                <w:lang w:eastAsia="en-US"/>
              </w:rPr>
            </w:pPr>
            <w:r w:rsidRPr="004D6406">
              <w:rPr>
                <w:rFonts w:eastAsia="Times New Roman"/>
                <w:b/>
                <w:bCs/>
                <w:sz w:val="23"/>
                <w:szCs w:val="23"/>
                <w:lang w:eastAsia="en-US"/>
              </w:rPr>
              <w:t>Iepirkumam Publisko iepirkumu likuma 8.</w:t>
            </w:r>
            <w:r w:rsidRPr="004D6406">
              <w:rPr>
                <w:rFonts w:eastAsia="Times New Roman"/>
                <w:b/>
                <w:bCs/>
                <w:sz w:val="23"/>
                <w:szCs w:val="23"/>
                <w:vertAlign w:val="superscript"/>
                <w:lang w:eastAsia="en-US"/>
              </w:rPr>
              <w:t>2</w:t>
            </w:r>
            <w:r w:rsidRPr="004D6406">
              <w:rPr>
                <w:rFonts w:eastAsia="Times New Roman"/>
                <w:b/>
                <w:bCs/>
                <w:sz w:val="23"/>
                <w:szCs w:val="23"/>
                <w:lang w:eastAsia="en-US"/>
              </w:rPr>
              <w:t xml:space="preserve"> panta kārtībā</w:t>
            </w:r>
            <w:r w:rsidR="007E1A68">
              <w:rPr>
                <w:rFonts w:eastAsia="Times New Roman"/>
                <w:b/>
                <w:bCs/>
                <w:sz w:val="23"/>
                <w:szCs w:val="23"/>
                <w:lang w:eastAsia="en-US"/>
              </w:rPr>
              <w:t>”</w:t>
            </w:r>
          </w:p>
          <w:p w:rsidR="007E1A68" w:rsidRPr="004D6406" w:rsidRDefault="007E1A68" w:rsidP="00E34339">
            <w:pPr>
              <w:ind w:left="-284"/>
              <w:jc w:val="center"/>
              <w:rPr>
                <w:rFonts w:eastAsia="Times New Roman"/>
                <w:b/>
                <w:bCs/>
                <w:sz w:val="23"/>
                <w:szCs w:val="23"/>
                <w:lang w:eastAsia="en-US"/>
              </w:rPr>
            </w:pPr>
          </w:p>
          <w:p w:rsidR="00E34339" w:rsidRPr="004E2B3A" w:rsidRDefault="00E34339" w:rsidP="00E34339">
            <w:pPr>
              <w:ind w:left="-284"/>
              <w:jc w:val="center"/>
              <w:rPr>
                <w:rFonts w:eastAsia="Times New Roman"/>
                <w:b/>
                <w:bCs/>
                <w:sz w:val="23"/>
                <w:szCs w:val="23"/>
                <w:lang w:eastAsia="en-US"/>
              </w:rPr>
            </w:pPr>
            <w:r w:rsidRPr="004E2B3A">
              <w:rPr>
                <w:rFonts w:eastAsia="Times New Roman"/>
                <w:b/>
                <w:bCs/>
                <w:sz w:val="23"/>
                <w:szCs w:val="23"/>
                <w:lang w:eastAsia="en-US"/>
              </w:rPr>
              <w:t>„</w:t>
            </w:r>
            <w:r w:rsidRPr="004E2B3A">
              <w:rPr>
                <w:b/>
              </w:rPr>
              <w:t xml:space="preserve"> </w:t>
            </w:r>
            <w:r w:rsidRPr="004E2B3A">
              <w:rPr>
                <w:rFonts w:eastAsia="Times New Roman"/>
                <w:b/>
                <w:bCs/>
                <w:sz w:val="23"/>
                <w:szCs w:val="23"/>
                <w:lang w:eastAsia="en-US"/>
              </w:rPr>
              <w:t xml:space="preserve">KRAVAS PAŠIZGĀZĒJA PAKALPOJUMU SNIEGŠANA </w:t>
            </w:r>
          </w:p>
          <w:p w:rsidR="00E34339" w:rsidRPr="004E2B3A" w:rsidRDefault="00E34339" w:rsidP="00E34339">
            <w:pPr>
              <w:ind w:left="-284"/>
              <w:jc w:val="center"/>
              <w:rPr>
                <w:rFonts w:eastAsia="Times New Roman"/>
                <w:b/>
                <w:bCs/>
                <w:sz w:val="23"/>
                <w:szCs w:val="23"/>
                <w:lang w:eastAsia="en-US"/>
              </w:rPr>
            </w:pPr>
            <w:r w:rsidRPr="004E2B3A">
              <w:rPr>
                <w:rFonts w:eastAsia="Times New Roman"/>
                <w:b/>
                <w:bCs/>
                <w:sz w:val="23"/>
                <w:szCs w:val="23"/>
                <w:lang w:eastAsia="en-US"/>
              </w:rPr>
              <w:t>SIA “LABIEKĀRTOŠANA – D” VAJADZĪBĀM”, ID Nr.L2017/</w:t>
            </w:r>
            <w:r w:rsidR="00B9107F" w:rsidRPr="004E2B3A">
              <w:rPr>
                <w:rFonts w:eastAsia="Times New Roman"/>
                <w:b/>
                <w:bCs/>
                <w:sz w:val="23"/>
                <w:szCs w:val="23"/>
                <w:lang w:eastAsia="en-US"/>
              </w:rPr>
              <w:t>07</w:t>
            </w:r>
            <w:r w:rsidRPr="004E2B3A">
              <w:rPr>
                <w:rFonts w:eastAsia="Times New Roman"/>
                <w:b/>
                <w:bCs/>
                <w:sz w:val="23"/>
                <w:szCs w:val="23"/>
                <w:lang w:eastAsia="en-US"/>
              </w:rPr>
              <w:t xml:space="preserve">, neatvērt līdz 2017.gada </w:t>
            </w:r>
            <w:r w:rsidR="004E2B3A" w:rsidRPr="004E2B3A">
              <w:rPr>
                <w:rFonts w:eastAsia="Times New Roman"/>
                <w:b/>
                <w:bCs/>
                <w:sz w:val="23"/>
                <w:szCs w:val="23"/>
                <w:lang w:eastAsia="en-US"/>
              </w:rPr>
              <w:t>21</w:t>
            </w:r>
            <w:r w:rsidRPr="004E2B3A">
              <w:rPr>
                <w:rFonts w:eastAsia="Times New Roman"/>
                <w:b/>
                <w:bCs/>
                <w:sz w:val="23"/>
                <w:szCs w:val="23"/>
                <w:lang w:eastAsia="en-US"/>
              </w:rPr>
              <w:t xml:space="preserve">.februārim, plkst.10:00”. </w:t>
            </w:r>
          </w:p>
          <w:p w:rsidR="00E34339" w:rsidRDefault="00E34339" w:rsidP="004D6406">
            <w:pPr>
              <w:jc w:val="both"/>
              <w:rPr>
                <w:bCs/>
                <w:sz w:val="23"/>
                <w:szCs w:val="23"/>
                <w:lang w:eastAsia="en-US"/>
              </w:rPr>
            </w:pPr>
          </w:p>
        </w:tc>
      </w:tr>
    </w:tbl>
    <w:p w:rsidR="004D6406" w:rsidRPr="004D6406" w:rsidRDefault="004D6406" w:rsidP="004D6406">
      <w:pPr>
        <w:jc w:val="both"/>
        <w:rPr>
          <w:bCs/>
          <w:sz w:val="23"/>
          <w:szCs w:val="23"/>
          <w:lang w:eastAsia="en-US"/>
        </w:rPr>
      </w:pPr>
    </w:p>
    <w:p w:rsidR="00D85F95" w:rsidRPr="00D85F95" w:rsidRDefault="004D6406" w:rsidP="00D85F95">
      <w:pPr>
        <w:pStyle w:val="ListParagraph"/>
        <w:numPr>
          <w:ilvl w:val="0"/>
          <w:numId w:val="4"/>
        </w:numPr>
        <w:jc w:val="both"/>
        <w:rPr>
          <w:bCs/>
          <w:sz w:val="23"/>
          <w:szCs w:val="23"/>
          <w:lang w:eastAsia="en-US"/>
        </w:rPr>
      </w:pPr>
      <w:r w:rsidRPr="00D85F95">
        <w:rPr>
          <w:bCs/>
          <w:sz w:val="23"/>
          <w:szCs w:val="23"/>
          <w:lang w:eastAsia="en-US"/>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D85F95" w:rsidRDefault="004D6406" w:rsidP="00D85F95">
      <w:pPr>
        <w:pStyle w:val="ListParagraph"/>
        <w:numPr>
          <w:ilvl w:val="0"/>
          <w:numId w:val="4"/>
        </w:numPr>
        <w:jc w:val="both"/>
        <w:rPr>
          <w:bCs/>
          <w:sz w:val="23"/>
          <w:szCs w:val="23"/>
          <w:lang w:eastAsia="en-US"/>
        </w:rPr>
      </w:pPr>
      <w:r w:rsidRPr="00D85F95">
        <w:rPr>
          <w:bCs/>
          <w:sz w:val="23"/>
          <w:szCs w:val="23"/>
          <w:lang w:eastAsia="en-US"/>
        </w:rPr>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D85F95">
        <w:rPr>
          <w:bCs/>
          <w:sz w:val="23"/>
          <w:szCs w:val="23"/>
          <w:lang w:eastAsia="en-US"/>
        </w:rPr>
        <w:t>cauršūts</w:t>
      </w:r>
      <w:proofErr w:type="spellEnd"/>
      <w:r w:rsidRPr="00D85F95">
        <w:rPr>
          <w:bCs/>
          <w:sz w:val="23"/>
          <w:szCs w:val="23"/>
          <w:lang w:eastAsia="en-US"/>
        </w:rPr>
        <w:t xml:space="preserve"> vai caurauklots.</w:t>
      </w:r>
    </w:p>
    <w:p w:rsidR="00D85F95" w:rsidRDefault="004D6406" w:rsidP="00D85F95">
      <w:pPr>
        <w:pStyle w:val="ListParagraph"/>
        <w:numPr>
          <w:ilvl w:val="0"/>
          <w:numId w:val="4"/>
        </w:numPr>
        <w:jc w:val="both"/>
        <w:rPr>
          <w:bCs/>
          <w:sz w:val="23"/>
          <w:szCs w:val="23"/>
          <w:lang w:eastAsia="en-US"/>
        </w:rPr>
      </w:pPr>
      <w:r w:rsidRPr="00D85F95">
        <w:rPr>
          <w:bCs/>
          <w:sz w:val="23"/>
          <w:szCs w:val="23"/>
          <w:lang w:eastAsia="en-US"/>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D85F95" w:rsidRDefault="004D6406" w:rsidP="00D85F95">
      <w:pPr>
        <w:pStyle w:val="ListParagraph"/>
        <w:numPr>
          <w:ilvl w:val="0"/>
          <w:numId w:val="4"/>
        </w:numPr>
        <w:jc w:val="both"/>
        <w:rPr>
          <w:bCs/>
          <w:sz w:val="23"/>
          <w:szCs w:val="23"/>
          <w:lang w:eastAsia="en-US"/>
        </w:rPr>
      </w:pPr>
      <w:r w:rsidRPr="00D85F95">
        <w:rPr>
          <w:bCs/>
          <w:sz w:val="23"/>
          <w:szCs w:val="23"/>
          <w:lang w:eastAsia="en-US"/>
        </w:rPr>
        <w:t>Pieteikumu, tehnisko un finanšu piedāvājumu un citus iepirkuma dokumentus paraksta persona, kuras pārstāvības tiesības reģistrētas Latvija Republikas Uzņēmumu reģistrā, attiecīgā ārvalsts reģistrā, vai kura ir tam speciāli pilnvarota.</w:t>
      </w:r>
    </w:p>
    <w:p w:rsidR="00D85F95" w:rsidRDefault="004D6406" w:rsidP="00D85F95">
      <w:pPr>
        <w:pStyle w:val="ListParagraph"/>
        <w:numPr>
          <w:ilvl w:val="0"/>
          <w:numId w:val="4"/>
        </w:numPr>
        <w:jc w:val="both"/>
        <w:rPr>
          <w:bCs/>
          <w:sz w:val="23"/>
          <w:szCs w:val="23"/>
          <w:lang w:eastAsia="en-US"/>
        </w:rPr>
      </w:pPr>
      <w:r w:rsidRPr="00D85F95">
        <w:rPr>
          <w:bCs/>
          <w:sz w:val="23"/>
          <w:szCs w:val="23"/>
          <w:lang w:eastAsia="en-US"/>
        </w:rPr>
        <w:t>Pieteikums, tehniskais un finanšu piedāvājums jāsagatavo saskaņā ar pievienotajiem paraugiem.</w:t>
      </w:r>
    </w:p>
    <w:p w:rsidR="00D85F95" w:rsidRDefault="004D6406" w:rsidP="00D85F95">
      <w:pPr>
        <w:pStyle w:val="ListParagraph"/>
        <w:numPr>
          <w:ilvl w:val="0"/>
          <w:numId w:val="4"/>
        </w:numPr>
        <w:jc w:val="both"/>
        <w:rPr>
          <w:bCs/>
          <w:sz w:val="23"/>
          <w:szCs w:val="23"/>
          <w:lang w:eastAsia="en-US"/>
        </w:rPr>
      </w:pPr>
      <w:r w:rsidRPr="00D85F95">
        <w:rPr>
          <w:bCs/>
          <w:sz w:val="23"/>
          <w:szCs w:val="23"/>
          <w:lang w:eastAsia="en-US"/>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D85F95" w:rsidRDefault="004D6406" w:rsidP="00D85F95">
      <w:pPr>
        <w:pStyle w:val="ListParagraph"/>
        <w:numPr>
          <w:ilvl w:val="0"/>
          <w:numId w:val="4"/>
        </w:numPr>
        <w:jc w:val="both"/>
        <w:rPr>
          <w:bCs/>
          <w:sz w:val="23"/>
          <w:szCs w:val="23"/>
          <w:lang w:eastAsia="en-US"/>
        </w:rPr>
      </w:pPr>
      <w:r w:rsidRPr="00D85F95">
        <w:rPr>
          <w:bCs/>
          <w:sz w:val="23"/>
          <w:szCs w:val="23"/>
          <w:lang w:eastAsia="en-US"/>
        </w:rPr>
        <w:t>Pēc piedāvājuma iesniegšanas termiņa beigām pretendents nevar savu piedāvājumu grozīt.</w:t>
      </w:r>
    </w:p>
    <w:p w:rsidR="004D6406" w:rsidRPr="00D85F95" w:rsidRDefault="004D6406" w:rsidP="00D85F95">
      <w:pPr>
        <w:pStyle w:val="ListParagraph"/>
        <w:numPr>
          <w:ilvl w:val="0"/>
          <w:numId w:val="4"/>
        </w:numPr>
        <w:jc w:val="both"/>
        <w:rPr>
          <w:bCs/>
          <w:sz w:val="23"/>
          <w:szCs w:val="23"/>
          <w:lang w:eastAsia="en-US"/>
        </w:rPr>
      </w:pPr>
      <w:r w:rsidRPr="00D85F95">
        <w:rPr>
          <w:bCs/>
          <w:sz w:val="23"/>
          <w:szCs w:val="23"/>
          <w:lang w:eastAsia="en-US"/>
        </w:rPr>
        <w:t>Pretendentu iesniegtie dokumenti pēc iepirkuma pabeigšanas netiek atdoti atpakaļ.</w:t>
      </w:r>
    </w:p>
    <w:p w:rsidR="00891AE3" w:rsidRDefault="00891AE3" w:rsidP="00EF7EC4">
      <w:pPr>
        <w:rPr>
          <w:rFonts w:eastAsia="Times New Roman"/>
          <w:sz w:val="22"/>
          <w:szCs w:val="22"/>
          <w:lang w:eastAsia="en-US"/>
        </w:rPr>
      </w:pPr>
    </w:p>
    <w:p w:rsidR="006619B0" w:rsidRPr="006619B0" w:rsidRDefault="006619B0" w:rsidP="006619B0">
      <w:pPr>
        <w:tabs>
          <w:tab w:val="left" w:pos="0"/>
          <w:tab w:val="left" w:pos="426"/>
        </w:tabs>
        <w:suppressAutoHyphens/>
        <w:spacing w:before="240"/>
        <w:ind w:left="425"/>
        <w:jc w:val="center"/>
        <w:rPr>
          <w:rFonts w:eastAsia="Times New Roman"/>
          <w:sz w:val="24"/>
          <w:szCs w:val="24"/>
          <w:lang w:eastAsia="ar-SA"/>
        </w:rPr>
      </w:pPr>
      <w:r w:rsidRPr="006619B0">
        <w:rPr>
          <w:rFonts w:eastAsia="Times New Roman"/>
          <w:b/>
          <w:sz w:val="24"/>
          <w:szCs w:val="24"/>
          <w:lang w:eastAsia="ar-SA"/>
        </w:rPr>
        <w:t>VI. Prasības pretendentiem un iesniedzamie dokumenti</w:t>
      </w:r>
    </w:p>
    <w:p w:rsidR="006619B0" w:rsidRPr="006619B0" w:rsidRDefault="006619B0" w:rsidP="006619B0">
      <w:pPr>
        <w:numPr>
          <w:ilvl w:val="0"/>
          <w:numId w:val="4"/>
        </w:numPr>
        <w:tabs>
          <w:tab w:val="left" w:pos="0"/>
          <w:tab w:val="left" w:pos="426"/>
        </w:tabs>
        <w:suppressAutoHyphens/>
        <w:ind w:left="426" w:hanging="426"/>
        <w:jc w:val="both"/>
        <w:rPr>
          <w:rFonts w:eastAsia="Times New Roman"/>
          <w:sz w:val="24"/>
          <w:szCs w:val="24"/>
          <w:lang w:eastAsia="ar-SA"/>
        </w:rPr>
      </w:pPr>
      <w:r w:rsidRPr="006619B0">
        <w:rPr>
          <w:rFonts w:eastAsia="Times New Roman"/>
          <w:b/>
          <w:sz w:val="24"/>
          <w:szCs w:val="24"/>
          <w:lang w:eastAsia="ar-SA"/>
        </w:rPr>
        <w:t>Prasības pretendentiem:</w:t>
      </w:r>
    </w:p>
    <w:p w:rsidR="006619B0" w:rsidRPr="006619B0" w:rsidRDefault="006619B0" w:rsidP="006619B0">
      <w:pPr>
        <w:numPr>
          <w:ilvl w:val="1"/>
          <w:numId w:val="4"/>
        </w:numPr>
        <w:tabs>
          <w:tab w:val="left" w:pos="0"/>
          <w:tab w:val="num" w:pos="851"/>
        </w:tabs>
        <w:suppressAutoHyphens/>
        <w:spacing w:after="80"/>
        <w:ind w:left="993" w:hanging="567"/>
        <w:jc w:val="both"/>
        <w:rPr>
          <w:rFonts w:eastAsia="Times New Roman"/>
          <w:sz w:val="24"/>
          <w:szCs w:val="24"/>
          <w:lang w:eastAsia="ar-SA"/>
        </w:rPr>
      </w:pPr>
      <w:r w:rsidRPr="006619B0">
        <w:rPr>
          <w:rFonts w:eastAsia="Times New Roman"/>
          <w:sz w:val="24"/>
          <w:szCs w:val="24"/>
          <w:lang w:eastAsia="ar-SA"/>
        </w:rPr>
        <w:t>Pretendents ir reģistrēts normatīvajos aktos noteiktajā kārtībā Komercreģistrā vai citā līdzvērtīgā reģistrā ārvalstīs un ir tiesīgs sniegt Pasūtītājam nepieciešamo pakalpojumu Latvijas Republikā;</w:t>
      </w:r>
    </w:p>
    <w:p w:rsidR="006619B0" w:rsidRPr="006619B0" w:rsidRDefault="006619B0" w:rsidP="006619B0">
      <w:pPr>
        <w:numPr>
          <w:ilvl w:val="1"/>
          <w:numId w:val="4"/>
        </w:numPr>
        <w:tabs>
          <w:tab w:val="left" w:pos="0"/>
          <w:tab w:val="num" w:pos="851"/>
        </w:tabs>
        <w:suppressAutoHyphens/>
        <w:spacing w:after="80"/>
        <w:ind w:left="993" w:hanging="567"/>
        <w:jc w:val="both"/>
        <w:rPr>
          <w:rFonts w:eastAsia="Times New Roman"/>
          <w:sz w:val="24"/>
          <w:szCs w:val="24"/>
          <w:lang w:eastAsia="ar-SA"/>
        </w:rPr>
      </w:pPr>
      <w:r w:rsidRPr="006619B0">
        <w:rPr>
          <w:rFonts w:eastAsia="Times New Roman"/>
          <w:sz w:val="24"/>
          <w:szCs w:val="24"/>
          <w:lang w:eastAsia="ar-SA"/>
        </w:rPr>
        <w:lastRenderedPageBreak/>
        <w:t>Pretendenta piedāvāt</w:t>
      </w:r>
      <w:r>
        <w:rPr>
          <w:rFonts w:eastAsia="Times New Roman"/>
          <w:sz w:val="24"/>
          <w:szCs w:val="24"/>
          <w:lang w:eastAsia="ar-SA"/>
        </w:rPr>
        <w:t>ais</w:t>
      </w:r>
      <w:r w:rsidRPr="006619B0">
        <w:rPr>
          <w:rFonts w:eastAsia="Times New Roman"/>
          <w:sz w:val="24"/>
          <w:szCs w:val="24"/>
          <w:lang w:eastAsia="ar-SA"/>
        </w:rPr>
        <w:t xml:space="preserve"> transporta līdzekli</w:t>
      </w:r>
      <w:r>
        <w:rPr>
          <w:rFonts w:eastAsia="Times New Roman"/>
          <w:sz w:val="24"/>
          <w:szCs w:val="24"/>
          <w:lang w:eastAsia="ar-SA"/>
        </w:rPr>
        <w:t>s</w:t>
      </w:r>
      <w:r w:rsidRPr="006619B0">
        <w:rPr>
          <w:rFonts w:eastAsia="Times New Roman"/>
          <w:sz w:val="24"/>
          <w:szCs w:val="24"/>
          <w:lang w:eastAsia="ar-SA"/>
        </w:rPr>
        <w:t xml:space="preserve"> i</w:t>
      </w:r>
      <w:r>
        <w:rPr>
          <w:rFonts w:eastAsia="Times New Roman"/>
          <w:sz w:val="24"/>
          <w:szCs w:val="24"/>
          <w:lang w:eastAsia="ar-SA"/>
        </w:rPr>
        <w:t>r reģistrēts</w:t>
      </w:r>
      <w:r w:rsidRPr="006619B0">
        <w:rPr>
          <w:rFonts w:eastAsia="Times New Roman"/>
          <w:sz w:val="24"/>
          <w:szCs w:val="24"/>
          <w:lang w:eastAsia="ar-SA"/>
        </w:rPr>
        <w:t xml:space="preserve"> normatīvajos aktos </w:t>
      </w:r>
      <w:r>
        <w:rPr>
          <w:rFonts w:eastAsia="Times New Roman"/>
          <w:sz w:val="24"/>
          <w:szCs w:val="24"/>
          <w:lang w:eastAsia="ar-SA"/>
        </w:rPr>
        <w:t>noteiktajā kārtībā un ir tiesīgs</w:t>
      </w:r>
      <w:r w:rsidRPr="006619B0">
        <w:rPr>
          <w:rFonts w:eastAsia="Times New Roman"/>
          <w:sz w:val="24"/>
          <w:szCs w:val="24"/>
          <w:lang w:eastAsia="ar-SA"/>
        </w:rPr>
        <w:t xml:space="preserve"> piedalīties ceļu satiksmē.</w:t>
      </w:r>
    </w:p>
    <w:p w:rsidR="006619B0" w:rsidRPr="006619B0" w:rsidRDefault="006619B0" w:rsidP="006619B0">
      <w:pPr>
        <w:numPr>
          <w:ilvl w:val="1"/>
          <w:numId w:val="4"/>
        </w:numPr>
        <w:tabs>
          <w:tab w:val="left" w:pos="0"/>
          <w:tab w:val="num" w:pos="851"/>
        </w:tabs>
        <w:suppressAutoHyphens/>
        <w:spacing w:after="80"/>
        <w:ind w:left="993" w:hanging="567"/>
        <w:jc w:val="both"/>
        <w:rPr>
          <w:rFonts w:eastAsia="Times New Roman"/>
          <w:sz w:val="24"/>
          <w:szCs w:val="24"/>
          <w:lang w:eastAsia="ar-SA"/>
        </w:rPr>
      </w:pPr>
      <w:r w:rsidRPr="006619B0">
        <w:rPr>
          <w:rFonts w:eastAsia="Times New Roman"/>
          <w:sz w:val="24"/>
          <w:szCs w:val="24"/>
          <w:lang w:eastAsia="ar-SA"/>
        </w:rPr>
        <w:t>Pretendenta pakalpojuma sniegšanā iesaistītajam šoferim ir derīga attiecīgā transportlīdzekļa vadīšanai nepieciešamā vadīšanas apliecība un kategorija.</w:t>
      </w:r>
      <w:r w:rsidR="00B9107F" w:rsidRPr="00B9107F">
        <w:rPr>
          <w:rFonts w:eastAsia="Times New Roman"/>
          <w:sz w:val="24"/>
          <w:szCs w:val="24"/>
          <w:lang w:eastAsia="ar-SA"/>
        </w:rPr>
        <w:t xml:space="preserve"> </w:t>
      </w:r>
      <w:r w:rsidR="00B9107F">
        <w:rPr>
          <w:rFonts w:eastAsia="Times New Roman"/>
          <w:sz w:val="24"/>
          <w:szCs w:val="24"/>
          <w:lang w:eastAsia="ar-SA"/>
        </w:rPr>
        <w:t>P</w:t>
      </w:r>
      <w:r w:rsidR="00B9107F" w:rsidRPr="006619B0">
        <w:rPr>
          <w:rFonts w:eastAsia="Times New Roman"/>
          <w:sz w:val="24"/>
          <w:szCs w:val="24"/>
          <w:lang w:eastAsia="ar-SA"/>
        </w:rPr>
        <w:t>akalpojuma sniegšanā iesaistītajam šoferim ir</w:t>
      </w:r>
      <w:r w:rsidR="00B9107F">
        <w:rPr>
          <w:rFonts w:eastAsia="Times New Roman"/>
          <w:sz w:val="24"/>
          <w:szCs w:val="24"/>
          <w:lang w:eastAsia="ar-SA"/>
        </w:rPr>
        <w:t xml:space="preserve"> pieredze vismaz divi gadi noteikto pakalpojumu sniegšanā.</w:t>
      </w:r>
    </w:p>
    <w:p w:rsidR="006619B0" w:rsidRPr="006619B0" w:rsidRDefault="006619B0" w:rsidP="006619B0">
      <w:pPr>
        <w:numPr>
          <w:ilvl w:val="1"/>
          <w:numId w:val="4"/>
        </w:numPr>
        <w:tabs>
          <w:tab w:val="left" w:pos="0"/>
          <w:tab w:val="num" w:pos="851"/>
        </w:tabs>
        <w:suppressAutoHyphens/>
        <w:spacing w:after="80"/>
        <w:ind w:left="993" w:hanging="567"/>
        <w:jc w:val="both"/>
        <w:rPr>
          <w:rFonts w:eastAsia="Times New Roman"/>
          <w:sz w:val="24"/>
          <w:szCs w:val="24"/>
          <w:lang w:eastAsia="ar-SA"/>
        </w:rPr>
      </w:pPr>
      <w:r w:rsidRPr="006619B0">
        <w:rPr>
          <w:rFonts w:eastAsia="Times New Roman"/>
          <w:sz w:val="24"/>
          <w:szCs w:val="24"/>
          <w:lang w:eastAsia="ar-SA"/>
        </w:rPr>
        <w:t>Uz pretendentu neattiecas Publisko iepirkumu likuma 8.</w:t>
      </w:r>
      <w:r w:rsidRPr="006619B0">
        <w:rPr>
          <w:rFonts w:eastAsia="Times New Roman"/>
          <w:sz w:val="24"/>
          <w:szCs w:val="24"/>
          <w:vertAlign w:val="superscript"/>
          <w:lang w:eastAsia="ar-SA"/>
        </w:rPr>
        <w:t>2</w:t>
      </w:r>
      <w:r w:rsidRPr="006619B0">
        <w:rPr>
          <w:rFonts w:eastAsia="Times New Roman"/>
          <w:sz w:val="24"/>
          <w:szCs w:val="24"/>
          <w:lang w:eastAsia="ar-SA"/>
        </w:rPr>
        <w:t xml:space="preserve"> panta piektās daļas izslēgšanas nosacījumi. </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b/>
          <w:sz w:val="24"/>
          <w:szCs w:val="24"/>
          <w:lang w:eastAsia="ar-SA"/>
        </w:rPr>
        <w:t xml:space="preserve">Iesniedzamie dokumenti: </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 xml:space="preserve">Pretendenta </w:t>
      </w:r>
      <w:r w:rsidRPr="006619B0">
        <w:rPr>
          <w:rFonts w:eastAsia="Times New Roman"/>
          <w:b/>
          <w:sz w:val="24"/>
          <w:szCs w:val="24"/>
          <w:lang w:eastAsia="ar-SA"/>
        </w:rPr>
        <w:t>pieteikums</w:t>
      </w:r>
      <w:r w:rsidRPr="006619B0">
        <w:rPr>
          <w:rFonts w:eastAsia="Times New Roman"/>
          <w:sz w:val="24"/>
          <w:szCs w:val="24"/>
          <w:lang w:eastAsia="ar-SA"/>
        </w:rPr>
        <w:t xml:space="preserve"> dalībai iepirkumā (1.pielikums) un speciālpilnvaras oriģināla eksemplārs – ja pieteikumu paraksta pilnvarota persona;</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Pretendenta parakstīts apliecinājums, ka  piedāvāt</w:t>
      </w:r>
      <w:r w:rsidR="00763AD3">
        <w:rPr>
          <w:rFonts w:eastAsia="Times New Roman"/>
          <w:sz w:val="24"/>
          <w:szCs w:val="24"/>
          <w:lang w:eastAsia="ar-SA"/>
        </w:rPr>
        <w:t>ais</w:t>
      </w:r>
      <w:r w:rsidRPr="006619B0">
        <w:rPr>
          <w:rFonts w:eastAsia="Times New Roman"/>
          <w:sz w:val="24"/>
          <w:szCs w:val="24"/>
          <w:lang w:eastAsia="ar-SA"/>
        </w:rPr>
        <w:t xml:space="preserve"> transporta līdzek</w:t>
      </w:r>
      <w:r w:rsidR="00763AD3">
        <w:rPr>
          <w:rFonts w:eastAsia="Times New Roman"/>
          <w:sz w:val="24"/>
          <w:szCs w:val="24"/>
          <w:lang w:eastAsia="ar-SA"/>
        </w:rPr>
        <w:t>lis ir reģistrēts</w:t>
      </w:r>
      <w:r w:rsidRPr="006619B0">
        <w:rPr>
          <w:rFonts w:eastAsia="Times New Roman"/>
          <w:sz w:val="24"/>
          <w:szCs w:val="24"/>
          <w:lang w:eastAsia="ar-SA"/>
        </w:rPr>
        <w:t xml:space="preserve"> normatīvajos aktos </w:t>
      </w:r>
      <w:r w:rsidR="00763AD3">
        <w:rPr>
          <w:rFonts w:eastAsia="Times New Roman"/>
          <w:sz w:val="24"/>
          <w:szCs w:val="24"/>
          <w:lang w:eastAsia="ar-SA"/>
        </w:rPr>
        <w:t>noteiktajā kārtībā un ir tiesīgs</w:t>
      </w:r>
      <w:r w:rsidRPr="006619B0">
        <w:rPr>
          <w:rFonts w:eastAsia="Times New Roman"/>
          <w:sz w:val="24"/>
          <w:szCs w:val="24"/>
          <w:lang w:eastAsia="ar-SA"/>
        </w:rPr>
        <w:t xml:space="preserve"> piedalīties ceļu satiksmē.</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Pretendenta parakstīts apliecinājums, ka  pakalpojuma sniegšanā iesaistītajam šoferim ir derīga attiecīgā transportlīdzekļa vadīšanai nepieciešamā vadīšanas apliecība un kategorija.</w:t>
      </w:r>
    </w:p>
    <w:p w:rsid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b/>
          <w:sz w:val="24"/>
          <w:szCs w:val="24"/>
          <w:lang w:eastAsia="ar-SA"/>
        </w:rPr>
        <w:t>Parakstīts Tehniskais piedāvājums</w:t>
      </w:r>
      <w:r w:rsidRPr="006619B0">
        <w:rPr>
          <w:rFonts w:eastAsia="Times New Roman"/>
          <w:sz w:val="24"/>
          <w:szCs w:val="24"/>
          <w:lang w:eastAsia="ar-SA"/>
        </w:rPr>
        <w:t xml:space="preserve"> </w:t>
      </w:r>
      <w:r w:rsidRPr="00DA3AC9">
        <w:rPr>
          <w:rFonts w:eastAsia="Times New Roman"/>
          <w:sz w:val="24"/>
          <w:szCs w:val="24"/>
          <w:lang w:eastAsia="ar-SA"/>
        </w:rPr>
        <w:t>(3.pielikums).</w:t>
      </w:r>
      <w:r w:rsidRPr="006619B0">
        <w:rPr>
          <w:rFonts w:eastAsia="Times New Roman"/>
          <w:b/>
          <w:sz w:val="24"/>
          <w:szCs w:val="24"/>
          <w:lang w:eastAsia="ar-SA"/>
        </w:rPr>
        <w:t xml:space="preserve"> </w:t>
      </w:r>
      <w:r w:rsidR="00D87FF1">
        <w:rPr>
          <w:rFonts w:eastAsia="Times New Roman"/>
          <w:b/>
          <w:sz w:val="24"/>
          <w:szCs w:val="24"/>
          <w:lang w:eastAsia="ar-SA"/>
        </w:rPr>
        <w:t xml:space="preserve">Tehniskajam piedāvājumam </w:t>
      </w:r>
      <w:r w:rsidR="002544D8">
        <w:rPr>
          <w:rFonts w:eastAsia="Times New Roman"/>
          <w:b/>
          <w:sz w:val="24"/>
          <w:szCs w:val="24"/>
          <w:lang w:eastAsia="ar-SA"/>
        </w:rPr>
        <w:t>jāpievieno kravas transporta līdzekļa tehnisko pasi.</w:t>
      </w:r>
      <w:r w:rsidR="00D87FF1">
        <w:rPr>
          <w:rFonts w:eastAsia="Times New Roman"/>
          <w:b/>
          <w:sz w:val="24"/>
          <w:szCs w:val="24"/>
          <w:lang w:eastAsia="ar-SA"/>
        </w:rPr>
        <w:t xml:space="preserve"> </w:t>
      </w:r>
      <w:r w:rsidRPr="006619B0">
        <w:rPr>
          <w:rFonts w:eastAsia="Times New Roman"/>
          <w:sz w:val="24"/>
          <w:szCs w:val="24"/>
          <w:lang w:eastAsia="ar-SA"/>
        </w:rPr>
        <w:t xml:space="preserve">Tehnisko piedāvājumu iesniedz arī elektroniskā veidā </w:t>
      </w:r>
      <w:r w:rsidRPr="006619B0">
        <w:rPr>
          <w:rFonts w:eastAsia="Times New Roman"/>
          <w:b/>
          <w:sz w:val="24"/>
          <w:szCs w:val="24"/>
          <w:lang w:eastAsia="ar-SA"/>
        </w:rPr>
        <w:t>CD diskā</w:t>
      </w:r>
      <w:r w:rsidRPr="006619B0">
        <w:rPr>
          <w:rFonts w:eastAsia="Times New Roman"/>
          <w:sz w:val="24"/>
          <w:szCs w:val="24"/>
          <w:lang w:eastAsia="ar-SA"/>
        </w:rPr>
        <w:t>.</w:t>
      </w:r>
    </w:p>
    <w:p w:rsidR="005A0FF2" w:rsidRPr="005A0FF2" w:rsidRDefault="005A0FF2" w:rsidP="005A0FF2">
      <w:pPr>
        <w:pStyle w:val="ListParagraph"/>
        <w:numPr>
          <w:ilvl w:val="1"/>
          <w:numId w:val="4"/>
        </w:numPr>
        <w:jc w:val="both"/>
        <w:rPr>
          <w:sz w:val="24"/>
          <w:szCs w:val="24"/>
          <w:lang w:eastAsia="ar-SA"/>
        </w:rPr>
      </w:pPr>
      <w:r w:rsidRPr="005A0FF2">
        <w:rPr>
          <w:sz w:val="24"/>
          <w:szCs w:val="24"/>
          <w:lang w:eastAsia="ar-SA"/>
        </w:rPr>
        <w:t>Ja kravas transpor</w:t>
      </w:r>
      <w:r>
        <w:rPr>
          <w:sz w:val="24"/>
          <w:szCs w:val="24"/>
          <w:lang w:eastAsia="ar-SA"/>
        </w:rPr>
        <w:t xml:space="preserve">ta </w:t>
      </w:r>
      <w:r w:rsidRPr="005A0FF2">
        <w:rPr>
          <w:sz w:val="24"/>
          <w:szCs w:val="24"/>
          <w:lang w:eastAsia="ar-SA"/>
        </w:rPr>
        <w:t xml:space="preserve">līdzeklis nav Pretendenta īpašums, papildus jāiesniedz transportlīdzekļa (-u) nomas līgumu vai vienošanas par minēta līguma noslēgšanu, ja Pretendents iegūst tiesības noslēgt līgumu par kravas pakalpojumu sniegšanu Pasūtītājam. </w:t>
      </w:r>
    </w:p>
    <w:p w:rsidR="003C3CF7" w:rsidRPr="003C3CF7" w:rsidRDefault="003C3CF7" w:rsidP="003C3CF7">
      <w:pPr>
        <w:numPr>
          <w:ilvl w:val="1"/>
          <w:numId w:val="4"/>
        </w:numPr>
        <w:tabs>
          <w:tab w:val="left" w:pos="0"/>
          <w:tab w:val="left" w:pos="851"/>
        </w:tabs>
        <w:suppressAutoHyphens/>
        <w:spacing w:after="80"/>
        <w:jc w:val="both"/>
        <w:rPr>
          <w:rFonts w:eastAsia="Times New Roman"/>
          <w:sz w:val="24"/>
          <w:szCs w:val="24"/>
          <w:lang w:eastAsia="ar-SA"/>
        </w:rPr>
      </w:pPr>
      <w:r w:rsidRPr="003C3CF7">
        <w:rPr>
          <w:rFonts w:eastAsia="Times New Roman"/>
          <w:sz w:val="24"/>
          <w:szCs w:val="24"/>
          <w:lang w:eastAsia="ar-SA"/>
        </w:rPr>
        <w:t>Sniegto transporta pakalpojumu sarakstu 201</w:t>
      </w:r>
      <w:r w:rsidR="00DA3AC9">
        <w:rPr>
          <w:rFonts w:eastAsia="Times New Roman"/>
          <w:sz w:val="24"/>
          <w:szCs w:val="24"/>
          <w:lang w:eastAsia="ar-SA"/>
        </w:rPr>
        <w:t>5</w:t>
      </w:r>
      <w:r w:rsidRPr="003C3CF7">
        <w:rPr>
          <w:rFonts w:eastAsia="Times New Roman"/>
          <w:sz w:val="24"/>
          <w:szCs w:val="24"/>
          <w:lang w:eastAsia="ar-SA"/>
        </w:rPr>
        <w:t>./1</w:t>
      </w:r>
      <w:r>
        <w:rPr>
          <w:rFonts w:eastAsia="Times New Roman"/>
          <w:sz w:val="24"/>
          <w:szCs w:val="24"/>
          <w:lang w:eastAsia="ar-SA"/>
        </w:rPr>
        <w:t>6</w:t>
      </w:r>
      <w:r w:rsidRPr="003C3CF7">
        <w:rPr>
          <w:rFonts w:eastAsia="Times New Roman"/>
          <w:sz w:val="24"/>
          <w:szCs w:val="24"/>
          <w:lang w:eastAsia="ar-SA"/>
        </w:rPr>
        <w:t xml:space="preserve"> gadu sezonā (sniegto pakalpojumu apjoms </w:t>
      </w:r>
      <w:r>
        <w:rPr>
          <w:rFonts w:eastAsia="Times New Roman"/>
          <w:sz w:val="24"/>
          <w:szCs w:val="24"/>
          <w:lang w:eastAsia="ar-SA"/>
        </w:rPr>
        <w:t xml:space="preserve">finanšu ziņā </w:t>
      </w:r>
      <w:r w:rsidR="00DA3AC9">
        <w:rPr>
          <w:rFonts w:eastAsia="Times New Roman"/>
          <w:sz w:val="24"/>
          <w:szCs w:val="24"/>
          <w:lang w:eastAsia="ar-SA"/>
        </w:rPr>
        <w:t xml:space="preserve">jābūt </w:t>
      </w:r>
      <w:r w:rsidRPr="003C3CF7">
        <w:rPr>
          <w:rFonts w:eastAsia="Times New Roman"/>
          <w:sz w:val="24"/>
          <w:szCs w:val="24"/>
          <w:lang w:eastAsia="ar-SA"/>
        </w:rPr>
        <w:t>līdzvērtīgs</w:t>
      </w:r>
      <w:r w:rsidR="00541EA1">
        <w:rPr>
          <w:rFonts w:eastAsia="Times New Roman"/>
          <w:sz w:val="24"/>
          <w:szCs w:val="24"/>
          <w:lang w:eastAsia="ar-SA"/>
        </w:rPr>
        <w:t xml:space="preserve"> paredzētai līgumcenai</w:t>
      </w:r>
      <w:r w:rsidRPr="003C3CF7">
        <w:rPr>
          <w:rFonts w:eastAsia="Times New Roman"/>
          <w:sz w:val="24"/>
          <w:szCs w:val="24"/>
          <w:lang w:eastAsia="ar-SA"/>
        </w:rPr>
        <w:t xml:space="preserve">), saskaņā ar nolikuma pielikumu </w:t>
      </w:r>
      <w:r w:rsidRPr="00202F60">
        <w:rPr>
          <w:rFonts w:eastAsia="Times New Roman"/>
          <w:sz w:val="24"/>
          <w:szCs w:val="24"/>
          <w:lang w:eastAsia="ar-SA"/>
        </w:rPr>
        <w:t>Nr.</w:t>
      </w:r>
      <w:r w:rsidR="00DA3AC9" w:rsidRPr="00202F60">
        <w:rPr>
          <w:rFonts w:eastAsia="Times New Roman"/>
          <w:sz w:val="24"/>
          <w:szCs w:val="24"/>
          <w:lang w:eastAsia="ar-SA"/>
        </w:rPr>
        <w:t>5</w:t>
      </w:r>
    </w:p>
    <w:p w:rsidR="005A0FF2" w:rsidRPr="006619B0" w:rsidRDefault="003C3CF7" w:rsidP="003C3CF7">
      <w:pPr>
        <w:numPr>
          <w:ilvl w:val="1"/>
          <w:numId w:val="4"/>
        </w:numPr>
        <w:tabs>
          <w:tab w:val="left" w:pos="0"/>
          <w:tab w:val="left" w:pos="851"/>
        </w:tabs>
        <w:suppressAutoHyphens/>
        <w:spacing w:after="80"/>
        <w:jc w:val="both"/>
        <w:rPr>
          <w:rFonts w:eastAsia="Times New Roman"/>
          <w:sz w:val="24"/>
          <w:szCs w:val="24"/>
          <w:lang w:eastAsia="ar-SA"/>
        </w:rPr>
      </w:pPr>
      <w:r w:rsidRPr="003C3CF7">
        <w:rPr>
          <w:rFonts w:eastAsia="Times New Roman"/>
          <w:sz w:val="24"/>
          <w:szCs w:val="24"/>
          <w:lang w:eastAsia="ar-SA"/>
        </w:rPr>
        <w:tab/>
        <w:t>Vismaz 2 (divas) pozitīvas atsauksmes.</w:t>
      </w:r>
    </w:p>
    <w:p w:rsidR="00C55F1D" w:rsidRPr="00C55F1D" w:rsidRDefault="006619B0" w:rsidP="00C55F1D">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b/>
          <w:sz w:val="24"/>
          <w:szCs w:val="24"/>
          <w:lang w:eastAsia="ar-SA"/>
        </w:rPr>
        <w:t>Parakstīts Finanšu piedāvājums</w:t>
      </w:r>
      <w:r w:rsidRPr="006619B0">
        <w:rPr>
          <w:rFonts w:eastAsia="Times New Roman"/>
          <w:sz w:val="24"/>
          <w:szCs w:val="24"/>
          <w:lang w:eastAsia="ar-SA"/>
        </w:rPr>
        <w:t xml:space="preserve"> </w:t>
      </w:r>
      <w:r w:rsidRPr="00DA3AC9">
        <w:rPr>
          <w:rFonts w:eastAsia="Times New Roman"/>
          <w:sz w:val="24"/>
          <w:szCs w:val="24"/>
          <w:lang w:eastAsia="ar-SA"/>
        </w:rPr>
        <w:t>(4.pielikums),</w:t>
      </w:r>
      <w:r w:rsidRPr="006619B0">
        <w:rPr>
          <w:rFonts w:eastAsia="Times New Roman"/>
          <w:sz w:val="24"/>
          <w:szCs w:val="24"/>
          <w:lang w:eastAsia="ar-SA"/>
        </w:rPr>
        <w:t xml:space="preserve"> kurā jānorāda kopējās pakalpojumu sniegšanas izmaksas, izņem</w:t>
      </w:r>
      <w:r w:rsidR="00C55F1D">
        <w:rPr>
          <w:rFonts w:eastAsia="Times New Roman"/>
          <w:sz w:val="24"/>
          <w:szCs w:val="24"/>
          <w:lang w:eastAsia="ar-SA"/>
        </w:rPr>
        <w:t>ot pievienotās vērtības nodokli</w:t>
      </w:r>
      <w:r w:rsidRPr="006619B0">
        <w:rPr>
          <w:rFonts w:eastAsia="Times New Roman"/>
          <w:sz w:val="24"/>
          <w:szCs w:val="24"/>
          <w:lang w:eastAsia="ar-SA"/>
        </w:rPr>
        <w:t xml:space="preserve"> </w:t>
      </w:r>
      <w:r w:rsidR="00C55F1D" w:rsidRPr="00C55F1D">
        <w:rPr>
          <w:rFonts w:eastAsia="Times New Roman"/>
          <w:sz w:val="24"/>
          <w:szCs w:val="24"/>
          <w:lang w:eastAsia="ar-SA"/>
        </w:rPr>
        <w:t>(cena iekļauts – kravas tehnika ierašanās, darbu veikšana, kravu piegāde un izvešana, degviela, smērvielas, apkalpe, šofera/operatora darba samaksa, apkope, apdrošināšana, nodokļi</w:t>
      </w:r>
      <w:r w:rsidR="00C1215E">
        <w:rPr>
          <w:rFonts w:eastAsia="Times New Roman"/>
          <w:sz w:val="24"/>
          <w:szCs w:val="24"/>
          <w:lang w:eastAsia="ar-SA"/>
        </w:rPr>
        <w:t xml:space="preserve"> un nodevas</w:t>
      </w:r>
      <w:r w:rsidR="00C55F1D" w:rsidRPr="00C55F1D">
        <w:rPr>
          <w:rFonts w:eastAsia="Times New Roman"/>
          <w:sz w:val="24"/>
          <w:szCs w:val="24"/>
          <w:lang w:eastAsia="ar-SA"/>
        </w:rPr>
        <w:t xml:space="preserve">, atgriešanās garāžā, u.c.); </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Papildu izmaksas palielinājums līguma darbības laikā nav pieļaujams.</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Komisija izslēdz pretendentu no tālākas dalības iepirkumā un neizskata tā piedāvājumu Publisko iepirkumu likuma 8.</w:t>
      </w:r>
      <w:r w:rsidRPr="006619B0">
        <w:rPr>
          <w:rFonts w:eastAsia="Times New Roman"/>
          <w:sz w:val="24"/>
          <w:szCs w:val="24"/>
          <w:vertAlign w:val="superscript"/>
          <w:lang w:eastAsia="ar-SA"/>
        </w:rPr>
        <w:t>2</w:t>
      </w:r>
      <w:r w:rsidRPr="006619B0">
        <w:rPr>
          <w:rFonts w:eastAsia="Times New Roman"/>
          <w:sz w:val="24"/>
          <w:szCs w:val="24"/>
          <w:lang w:eastAsia="ar-SA"/>
        </w:rPr>
        <w:t xml:space="preserve"> panta noteiktajos gadījumos.</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Komisija noraida pretendenta piedāvājumu:</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 xml:space="preserve">ja piedāvājums nav noformēts Nolikumā noteiktajā kārtībā (nav </w:t>
      </w:r>
      <w:proofErr w:type="spellStart"/>
      <w:r w:rsidRPr="006619B0">
        <w:rPr>
          <w:rFonts w:eastAsia="Times New Roman"/>
          <w:sz w:val="24"/>
          <w:szCs w:val="24"/>
          <w:lang w:eastAsia="ar-SA"/>
        </w:rPr>
        <w:t>cauršūts</w:t>
      </w:r>
      <w:proofErr w:type="spellEnd"/>
      <w:r w:rsidRPr="006619B0">
        <w:rPr>
          <w:rFonts w:eastAsia="Times New Roman"/>
          <w:sz w:val="24"/>
          <w:szCs w:val="24"/>
          <w:lang w:eastAsia="ar-SA"/>
        </w:rPr>
        <w:t xml:space="preserve"> un caurauklots vai parakstīts Nolikumā noteiktajā kārtībā);</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pretendents nav iesniedzis visus Nolikumā noteiktos dokumentus savas kvalifikācijas novērtēšanai;</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pretendents neatbilst Nolikumā noteiktajām kvalifikācijas prasībām;</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pretendents iesniedzis neatbilstošu tehnisko vai finanšu piedāvājumu;</w:t>
      </w:r>
    </w:p>
    <w:p w:rsidR="006619B0" w:rsidRPr="0011385D"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color w:val="000000"/>
          <w:sz w:val="24"/>
          <w:szCs w:val="24"/>
          <w:lang w:eastAsia="ar-SA"/>
        </w:rPr>
        <w:t>Ir būtiski pārkāpti citi Nolikuma nosacījumi un pastāvot šādam pārkāpumam Pasūtītājs nevar nodrošināt Publisko iepirkumu likuma 2.pantā noteikto mērķu ievērošanu.</w:t>
      </w:r>
    </w:p>
    <w:p w:rsidR="0011385D" w:rsidRDefault="0011385D" w:rsidP="0011385D">
      <w:pPr>
        <w:tabs>
          <w:tab w:val="left" w:pos="0"/>
          <w:tab w:val="left" w:pos="851"/>
        </w:tabs>
        <w:suppressAutoHyphens/>
        <w:spacing w:after="80"/>
        <w:jc w:val="both"/>
        <w:rPr>
          <w:rFonts w:eastAsia="Times New Roman"/>
          <w:color w:val="000000"/>
          <w:sz w:val="24"/>
          <w:szCs w:val="24"/>
          <w:lang w:eastAsia="ar-SA"/>
        </w:rPr>
      </w:pPr>
    </w:p>
    <w:p w:rsidR="0011385D" w:rsidRPr="006619B0" w:rsidRDefault="0011385D" w:rsidP="0011385D">
      <w:pPr>
        <w:tabs>
          <w:tab w:val="left" w:pos="0"/>
          <w:tab w:val="left" w:pos="851"/>
        </w:tabs>
        <w:suppressAutoHyphens/>
        <w:spacing w:after="80"/>
        <w:jc w:val="both"/>
        <w:rPr>
          <w:rFonts w:eastAsia="Times New Roman"/>
          <w:sz w:val="24"/>
          <w:szCs w:val="24"/>
          <w:lang w:eastAsia="ar-SA"/>
        </w:rPr>
      </w:pPr>
    </w:p>
    <w:p w:rsidR="006619B0" w:rsidRPr="006619B0" w:rsidRDefault="006619B0" w:rsidP="006619B0">
      <w:pPr>
        <w:tabs>
          <w:tab w:val="left" w:pos="0"/>
          <w:tab w:val="left" w:pos="851"/>
        </w:tabs>
        <w:suppressAutoHyphens/>
        <w:spacing w:before="240" w:after="240"/>
        <w:jc w:val="center"/>
        <w:rPr>
          <w:rFonts w:eastAsia="Times New Roman"/>
          <w:sz w:val="24"/>
          <w:szCs w:val="24"/>
          <w:lang w:eastAsia="ar-SA"/>
        </w:rPr>
      </w:pPr>
      <w:r w:rsidRPr="006619B0">
        <w:rPr>
          <w:rFonts w:eastAsia="Times New Roman"/>
          <w:b/>
          <w:sz w:val="24"/>
          <w:szCs w:val="24"/>
          <w:lang w:eastAsia="ar-SA"/>
        </w:rPr>
        <w:t>VII. Piedāvājumu vērtēšanas kritēriji un lēmuma pieņemšana</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 xml:space="preserve">Iepirkuma komisija </w:t>
      </w:r>
      <w:r w:rsidRPr="006619B0">
        <w:rPr>
          <w:rFonts w:eastAsia="Times New Roman"/>
          <w:sz w:val="24"/>
          <w:szCs w:val="24"/>
          <w:lang w:eastAsia="en-US"/>
        </w:rPr>
        <w:t>izvēlas</w:t>
      </w:r>
      <w:r w:rsidRPr="006619B0">
        <w:rPr>
          <w:rFonts w:eastAsia="Times New Roman"/>
          <w:sz w:val="24"/>
          <w:szCs w:val="24"/>
          <w:lang w:eastAsia="ar-SA"/>
        </w:rPr>
        <w:t xml:space="preserve"> piedāvājumu ar </w:t>
      </w:r>
      <w:r w:rsidRPr="006619B0">
        <w:rPr>
          <w:rFonts w:eastAsia="Times New Roman"/>
          <w:b/>
          <w:sz w:val="24"/>
          <w:szCs w:val="24"/>
          <w:lang w:eastAsia="ar-SA"/>
        </w:rPr>
        <w:t>zemāko cenu</w:t>
      </w:r>
      <w:r w:rsidRPr="006619B0">
        <w:rPr>
          <w:rFonts w:eastAsia="Times New Roman"/>
          <w:b/>
          <w:bCs/>
          <w:sz w:val="24"/>
          <w:szCs w:val="24"/>
          <w:lang w:eastAsia="en-US"/>
        </w:rPr>
        <w:t>, kuru iepirkumu komisija atzinusi par atbilstošu</w:t>
      </w:r>
      <w:r w:rsidRPr="006619B0">
        <w:rPr>
          <w:rFonts w:eastAsia="Times New Roman"/>
          <w:sz w:val="24"/>
          <w:szCs w:val="24"/>
          <w:lang w:eastAsia="en-US"/>
        </w:rPr>
        <w:t xml:space="preserve"> Publisko iepirkumu likuma, šī Nolikuma</w:t>
      </w:r>
      <w:r w:rsidRPr="006619B0">
        <w:rPr>
          <w:rFonts w:eastAsia="Times New Roman"/>
          <w:sz w:val="24"/>
          <w:szCs w:val="24"/>
          <w:lang w:eastAsia="ar-SA"/>
        </w:rPr>
        <w:t xml:space="preserve"> un </w:t>
      </w:r>
      <w:r w:rsidRPr="006619B0">
        <w:rPr>
          <w:rFonts w:eastAsia="Times New Roman"/>
          <w:sz w:val="24"/>
          <w:szCs w:val="24"/>
          <w:lang w:eastAsia="en-US"/>
        </w:rPr>
        <w:t>Tehnisko specifikāciju</w:t>
      </w:r>
      <w:r w:rsidRPr="006619B0">
        <w:rPr>
          <w:rFonts w:eastAsia="Times New Roman"/>
          <w:sz w:val="24"/>
          <w:szCs w:val="24"/>
          <w:lang w:eastAsia="ar-SA"/>
        </w:rPr>
        <w:t xml:space="preserve"> prasībām.</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Iepirkuma komisija:</w:t>
      </w:r>
    </w:p>
    <w:p w:rsidR="006619B0" w:rsidRPr="006619B0" w:rsidRDefault="006619B0" w:rsidP="006619B0">
      <w:pPr>
        <w:numPr>
          <w:ilvl w:val="1"/>
          <w:numId w:val="4"/>
        </w:numPr>
        <w:tabs>
          <w:tab w:val="left" w:pos="0"/>
          <w:tab w:val="left" w:pos="851"/>
          <w:tab w:val="num" w:pos="1134"/>
        </w:tabs>
        <w:suppressAutoHyphens/>
        <w:spacing w:after="80"/>
        <w:ind w:left="1134" w:hanging="567"/>
        <w:jc w:val="both"/>
        <w:rPr>
          <w:rFonts w:eastAsia="Times New Roman"/>
          <w:sz w:val="24"/>
          <w:szCs w:val="24"/>
          <w:lang w:eastAsia="ar-SA"/>
        </w:rPr>
      </w:pPr>
      <w:r w:rsidRPr="006619B0">
        <w:rPr>
          <w:rFonts w:eastAsia="Times New Roman"/>
          <w:sz w:val="24"/>
          <w:szCs w:val="24"/>
          <w:lang w:eastAsia="ar-SA"/>
        </w:rPr>
        <w:t xml:space="preserve">Pārbaudīs piedāvājumu atbilstoši Nolikumā norādītajām prasībām, vai tas ir </w:t>
      </w:r>
      <w:proofErr w:type="spellStart"/>
      <w:r w:rsidRPr="006619B0">
        <w:rPr>
          <w:rFonts w:eastAsia="Times New Roman"/>
          <w:sz w:val="24"/>
          <w:szCs w:val="24"/>
          <w:lang w:eastAsia="ar-SA"/>
        </w:rPr>
        <w:t>cauršūts</w:t>
      </w:r>
      <w:proofErr w:type="spellEnd"/>
      <w:r w:rsidRPr="006619B0">
        <w:rPr>
          <w:rFonts w:eastAsia="Times New Roman"/>
          <w:sz w:val="24"/>
          <w:szCs w:val="24"/>
          <w:lang w:eastAsia="ar-SA"/>
        </w:rPr>
        <w:t xml:space="preserve"> un caurauklots, pārbaudīs piedāvājuma noformējumu;</w:t>
      </w:r>
    </w:p>
    <w:p w:rsidR="006619B0" w:rsidRPr="006619B0" w:rsidRDefault="006619B0" w:rsidP="006619B0">
      <w:pPr>
        <w:numPr>
          <w:ilvl w:val="1"/>
          <w:numId w:val="4"/>
        </w:numPr>
        <w:tabs>
          <w:tab w:val="left" w:pos="0"/>
          <w:tab w:val="left" w:pos="851"/>
          <w:tab w:val="num" w:pos="1134"/>
        </w:tabs>
        <w:suppressAutoHyphens/>
        <w:spacing w:after="80"/>
        <w:ind w:left="1134" w:hanging="567"/>
        <w:jc w:val="both"/>
        <w:rPr>
          <w:rFonts w:eastAsia="Times New Roman"/>
          <w:sz w:val="24"/>
          <w:szCs w:val="24"/>
          <w:lang w:eastAsia="ar-SA"/>
        </w:rPr>
      </w:pPr>
      <w:r w:rsidRPr="006619B0">
        <w:rPr>
          <w:rFonts w:eastAsia="Times New Roman"/>
          <w:sz w:val="24"/>
          <w:szCs w:val="24"/>
          <w:lang w:eastAsia="ar-SA"/>
        </w:rPr>
        <w:t>Veiks pretendentu atlasi – pārbaudīs iesniegto dokumentu atbilstību nolikuma prasībām, izskatīs publiskajās datubāzēs pieejamo informāciju par pretendenta kvalifikāciju;</w:t>
      </w:r>
    </w:p>
    <w:p w:rsidR="006619B0" w:rsidRPr="0096506F" w:rsidRDefault="00096AE9" w:rsidP="006619B0">
      <w:pPr>
        <w:numPr>
          <w:ilvl w:val="1"/>
          <w:numId w:val="4"/>
        </w:numPr>
        <w:tabs>
          <w:tab w:val="left" w:pos="0"/>
          <w:tab w:val="left" w:pos="851"/>
          <w:tab w:val="num" w:pos="1134"/>
        </w:tabs>
        <w:suppressAutoHyphens/>
        <w:spacing w:after="80"/>
        <w:ind w:left="1134" w:hanging="567"/>
        <w:jc w:val="both"/>
        <w:rPr>
          <w:rFonts w:eastAsia="Times New Roman"/>
          <w:sz w:val="24"/>
          <w:szCs w:val="24"/>
          <w:lang w:eastAsia="ar-SA"/>
        </w:rPr>
      </w:pPr>
      <w:r w:rsidRPr="0096506F">
        <w:rPr>
          <w:rFonts w:eastAsia="Times New Roman"/>
          <w:sz w:val="24"/>
          <w:szCs w:val="24"/>
          <w:lang w:eastAsia="ar-SA"/>
        </w:rPr>
        <w:t xml:space="preserve">Pārbaudīs finanšu, </w:t>
      </w:r>
      <w:r w:rsidR="006619B0" w:rsidRPr="0096506F">
        <w:rPr>
          <w:rFonts w:eastAsia="Times New Roman"/>
          <w:sz w:val="24"/>
          <w:szCs w:val="24"/>
          <w:lang w:eastAsia="ar-SA"/>
        </w:rPr>
        <w:t>tehniskā piedāvājuma atbilstību tehnisko specifikāciju prasībām un nepieciešamības gadījumā pieprasīs pretendentam izskaidrot tehniskajā vai finanšu piedāvājumā iekļauto informāciju, kā arī pārbaudīs, vai finanšu piedāvājum</w:t>
      </w:r>
      <w:r w:rsidRPr="0096506F">
        <w:rPr>
          <w:rFonts w:eastAsia="Times New Roman"/>
          <w:sz w:val="24"/>
          <w:szCs w:val="24"/>
          <w:lang w:eastAsia="ar-SA"/>
        </w:rPr>
        <w:t>ā</w:t>
      </w:r>
      <w:r w:rsidR="006619B0" w:rsidRPr="0096506F">
        <w:rPr>
          <w:rFonts w:eastAsia="Times New Roman"/>
          <w:sz w:val="24"/>
          <w:szCs w:val="24"/>
          <w:lang w:eastAsia="ar-SA"/>
        </w:rPr>
        <w:t xml:space="preserve"> nav aritmētisku kļūdu;</w:t>
      </w:r>
    </w:p>
    <w:p w:rsidR="006619B0" w:rsidRPr="006619B0" w:rsidRDefault="006619B0" w:rsidP="006619B0">
      <w:pPr>
        <w:numPr>
          <w:ilvl w:val="1"/>
          <w:numId w:val="4"/>
        </w:numPr>
        <w:tabs>
          <w:tab w:val="left" w:pos="0"/>
          <w:tab w:val="left" w:pos="851"/>
          <w:tab w:val="num" w:pos="1134"/>
        </w:tabs>
        <w:suppressAutoHyphens/>
        <w:spacing w:after="80"/>
        <w:ind w:left="1134" w:hanging="567"/>
        <w:jc w:val="both"/>
        <w:rPr>
          <w:rFonts w:eastAsia="Times New Roman"/>
          <w:sz w:val="24"/>
          <w:szCs w:val="24"/>
          <w:lang w:eastAsia="ar-SA"/>
        </w:rPr>
      </w:pPr>
      <w:r w:rsidRPr="006619B0">
        <w:rPr>
          <w:rFonts w:eastAsia="Times New Roman"/>
          <w:bCs/>
          <w:sz w:val="24"/>
          <w:szCs w:val="24"/>
          <w:lang w:eastAsia="ar-SA"/>
        </w:rPr>
        <w:t>Veiks pārbaudi par Publisko iepirkumu likuma 8.</w:t>
      </w:r>
      <w:r w:rsidRPr="006619B0">
        <w:rPr>
          <w:rFonts w:eastAsia="Times New Roman"/>
          <w:bCs/>
          <w:sz w:val="24"/>
          <w:szCs w:val="24"/>
          <w:vertAlign w:val="superscript"/>
          <w:lang w:eastAsia="ar-SA"/>
        </w:rPr>
        <w:t>2</w:t>
      </w:r>
      <w:r w:rsidRPr="006619B0">
        <w:rPr>
          <w:rFonts w:eastAsia="Times New Roman"/>
          <w:bCs/>
          <w:sz w:val="24"/>
          <w:szCs w:val="24"/>
          <w:lang w:eastAsia="ar-SA"/>
        </w:rPr>
        <w:t xml:space="preserve"> panta piektajā daļā noteikto izslēdzošo nosacījumu neesamību attiecībā uz pretendentu. </w:t>
      </w:r>
    </w:p>
    <w:p w:rsidR="006619B0" w:rsidRPr="006619B0" w:rsidRDefault="006619B0" w:rsidP="006619B0">
      <w:pPr>
        <w:numPr>
          <w:ilvl w:val="1"/>
          <w:numId w:val="4"/>
        </w:numPr>
        <w:tabs>
          <w:tab w:val="left" w:pos="0"/>
          <w:tab w:val="left" w:pos="851"/>
          <w:tab w:val="num" w:pos="1134"/>
        </w:tabs>
        <w:suppressAutoHyphens/>
        <w:spacing w:after="80"/>
        <w:ind w:left="1134" w:hanging="567"/>
        <w:jc w:val="both"/>
        <w:rPr>
          <w:rFonts w:eastAsia="Times New Roman"/>
          <w:sz w:val="24"/>
          <w:szCs w:val="24"/>
          <w:lang w:eastAsia="ar-SA"/>
        </w:rPr>
      </w:pPr>
      <w:r w:rsidRPr="006619B0">
        <w:rPr>
          <w:rFonts w:eastAsia="Times New Roman"/>
          <w:sz w:val="24"/>
          <w:szCs w:val="24"/>
          <w:lang w:eastAsia="ar-SA"/>
        </w:rPr>
        <w:t>Pieņems lēmumu par uzvarētāju.</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Trīs darba dienu laikā pēc lēmuma pieņemšanas visi pretendenti tiks informēti par komisijas pieņemto lēmumu;</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Piedāvājumi, kas iesniegti pēc uzaicinājumā norādītā termiņa, netiks vērtēti.</w:t>
      </w:r>
    </w:p>
    <w:p w:rsidR="006619B0" w:rsidRPr="006619B0" w:rsidRDefault="006619B0" w:rsidP="006619B0">
      <w:pPr>
        <w:tabs>
          <w:tab w:val="left" w:pos="0"/>
          <w:tab w:val="left" w:pos="851"/>
        </w:tabs>
        <w:suppressAutoHyphens/>
        <w:spacing w:before="240" w:after="240"/>
        <w:ind w:left="573"/>
        <w:jc w:val="center"/>
        <w:rPr>
          <w:rFonts w:eastAsia="Times New Roman"/>
          <w:sz w:val="24"/>
          <w:szCs w:val="24"/>
          <w:lang w:eastAsia="ar-SA"/>
        </w:rPr>
      </w:pPr>
      <w:r w:rsidRPr="006619B0">
        <w:rPr>
          <w:rFonts w:eastAsia="Times New Roman"/>
          <w:b/>
          <w:sz w:val="24"/>
          <w:szCs w:val="24"/>
          <w:lang w:eastAsia="ar-SA"/>
        </w:rPr>
        <w:t>VIII. Iepirkuma komisijas darbība</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Iepirkuma Komisija darbojas saskaņā ar Publisko iepirkumu likuma un dotā Nolikuma prasībām.</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Savus lēmumus komisija pieņem sēžu laikā.</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Komisijas loceklis nevar vienlaikus pārstāvēt pasūtītāja un pretendenta intereses, kā arī nevar būt saistīts ar pretendentu.</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Komisija dokumentē katru iepirkuma stadiju, sastādot attiecīgus protokolus un citus dokumentus.</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Komisijai ir šādas tiesības:</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pieprasīt izskaidrot tehniskajā vai finanšu piedāvājumā iekļauto informāciju;</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lemt par iesniegtā piedāvājuma noraidīšanu, ja tiek konstatēts, ka tas neat</w:t>
      </w:r>
      <w:r w:rsidRPr="006619B0">
        <w:rPr>
          <w:rFonts w:eastAsia="Times New Roman"/>
          <w:sz w:val="24"/>
          <w:szCs w:val="24"/>
          <w:lang w:eastAsia="ar-SA"/>
        </w:rPr>
        <w:softHyphen/>
        <w:t>bilst dotā Nolikuma prasībām;</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pieņemt lēmumu par iepirkuma uzvarētāju vai objektīvu iemeslu dēļ izbeigt iepirkumu, neizvēloties nevienu piedāvājumu;</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pieaicināt komisijas darbā speciālistus vai ekspertus ar padomdevēja tiesībām;</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veikt citas darbības, kas izriet no šī iepirkuma Nolikuma un Publisko iepirkumu likuma.</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Komisijai ir šādi pienākumi:</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izskatīt un izvērtēt pretendentu piedāvājumus un noteikt uzvarētāju;</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pārbaudīt, vai piedāvājumos nav aritmētisku kļūdu;</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pēc līguma noslēgšanas, nosūtīt paziņojumu Iepirkumu uzraudzības birojam un visiem pretendentiem.</w:t>
      </w:r>
    </w:p>
    <w:p w:rsidR="006619B0" w:rsidRPr="006619B0" w:rsidRDefault="006619B0" w:rsidP="006619B0">
      <w:pPr>
        <w:numPr>
          <w:ilvl w:val="0"/>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lastRenderedPageBreak/>
        <w:t>Komisijas darba organizācija:</w:t>
      </w:r>
    </w:p>
    <w:p w:rsidR="006619B0" w:rsidRPr="006619B0" w:rsidRDefault="006619B0" w:rsidP="006619B0">
      <w:pPr>
        <w:numPr>
          <w:ilvl w:val="1"/>
          <w:numId w:val="4"/>
        </w:numPr>
        <w:tabs>
          <w:tab w:val="left" w:pos="0"/>
          <w:tab w:val="left" w:pos="851"/>
        </w:tabs>
        <w:suppressAutoHyphens/>
        <w:spacing w:after="80"/>
        <w:jc w:val="both"/>
        <w:rPr>
          <w:rFonts w:eastAsia="Times New Roman"/>
          <w:sz w:val="24"/>
          <w:szCs w:val="24"/>
          <w:lang w:eastAsia="ar-SA"/>
        </w:rPr>
      </w:pPr>
      <w:r w:rsidRPr="006619B0">
        <w:rPr>
          <w:rFonts w:eastAsia="Times New Roman"/>
          <w:sz w:val="24"/>
          <w:szCs w:val="24"/>
          <w:lang w:eastAsia="ar-SA"/>
        </w:rPr>
        <w:t>Komisijas sēdes vada komisijas priekšsēdētājs, kurš:</w:t>
      </w:r>
    </w:p>
    <w:p w:rsidR="006619B0" w:rsidRPr="006619B0" w:rsidRDefault="006619B0" w:rsidP="006619B0">
      <w:pPr>
        <w:numPr>
          <w:ilvl w:val="2"/>
          <w:numId w:val="4"/>
        </w:numPr>
        <w:tabs>
          <w:tab w:val="clear" w:pos="720"/>
          <w:tab w:val="left" w:pos="0"/>
          <w:tab w:val="left" w:pos="2127"/>
        </w:tabs>
        <w:suppressAutoHyphens/>
        <w:spacing w:after="80"/>
        <w:ind w:firstLine="414"/>
        <w:jc w:val="both"/>
        <w:rPr>
          <w:rFonts w:eastAsia="Times New Roman"/>
          <w:sz w:val="24"/>
          <w:szCs w:val="24"/>
          <w:lang w:eastAsia="ar-SA"/>
        </w:rPr>
      </w:pPr>
      <w:r w:rsidRPr="006619B0">
        <w:rPr>
          <w:rFonts w:eastAsia="Times New Roman"/>
          <w:sz w:val="24"/>
          <w:szCs w:val="24"/>
          <w:lang w:eastAsia="ar-SA"/>
        </w:rPr>
        <w:t>organizē un vada komisijas darbu;</w:t>
      </w:r>
    </w:p>
    <w:p w:rsidR="006619B0" w:rsidRPr="006619B0" w:rsidRDefault="006619B0" w:rsidP="006619B0">
      <w:pPr>
        <w:numPr>
          <w:ilvl w:val="2"/>
          <w:numId w:val="4"/>
        </w:numPr>
        <w:tabs>
          <w:tab w:val="clear" w:pos="720"/>
          <w:tab w:val="left" w:pos="0"/>
          <w:tab w:val="left" w:pos="2127"/>
        </w:tabs>
        <w:suppressAutoHyphens/>
        <w:spacing w:after="80"/>
        <w:ind w:firstLine="414"/>
        <w:jc w:val="both"/>
        <w:rPr>
          <w:rFonts w:eastAsia="Times New Roman"/>
          <w:sz w:val="24"/>
          <w:szCs w:val="24"/>
          <w:lang w:eastAsia="ar-SA"/>
        </w:rPr>
      </w:pPr>
      <w:r w:rsidRPr="006619B0">
        <w:rPr>
          <w:rFonts w:eastAsia="Times New Roman"/>
          <w:sz w:val="24"/>
          <w:szCs w:val="24"/>
          <w:lang w:eastAsia="ar-SA"/>
        </w:rPr>
        <w:t>nosaka komisijas sēžu laiku un apstiprina darba kārtību;</w:t>
      </w:r>
    </w:p>
    <w:p w:rsidR="006619B0" w:rsidRPr="006619B0" w:rsidRDefault="006619B0" w:rsidP="006619B0">
      <w:pPr>
        <w:numPr>
          <w:ilvl w:val="2"/>
          <w:numId w:val="4"/>
        </w:numPr>
        <w:tabs>
          <w:tab w:val="clear" w:pos="720"/>
          <w:tab w:val="left" w:pos="0"/>
          <w:tab w:val="left" w:pos="2127"/>
        </w:tabs>
        <w:suppressAutoHyphens/>
        <w:spacing w:after="80"/>
        <w:ind w:firstLine="414"/>
        <w:jc w:val="both"/>
        <w:rPr>
          <w:rFonts w:eastAsia="Times New Roman"/>
          <w:sz w:val="24"/>
          <w:szCs w:val="24"/>
          <w:lang w:eastAsia="ar-SA"/>
        </w:rPr>
      </w:pPr>
      <w:r w:rsidRPr="006619B0">
        <w:rPr>
          <w:rFonts w:eastAsia="Times New Roman"/>
          <w:sz w:val="24"/>
          <w:szCs w:val="24"/>
          <w:lang w:eastAsia="ar-SA"/>
        </w:rPr>
        <w:t>sasauc un vada komisijas sēdes.</w:t>
      </w:r>
    </w:p>
    <w:p w:rsidR="006619B0" w:rsidRPr="006619B0" w:rsidRDefault="006619B0" w:rsidP="006619B0">
      <w:pPr>
        <w:numPr>
          <w:ilvl w:val="0"/>
          <w:numId w:val="4"/>
        </w:numPr>
        <w:tabs>
          <w:tab w:val="left" w:pos="0"/>
        </w:tabs>
        <w:suppressAutoHyphens/>
        <w:spacing w:after="80"/>
        <w:jc w:val="both"/>
        <w:rPr>
          <w:rFonts w:eastAsia="Times New Roman"/>
          <w:sz w:val="24"/>
          <w:szCs w:val="24"/>
          <w:lang w:eastAsia="ar-SA"/>
        </w:rPr>
      </w:pPr>
      <w:r w:rsidRPr="006619B0">
        <w:rPr>
          <w:rFonts w:eastAsia="Times New Roman"/>
          <w:sz w:val="24"/>
          <w:szCs w:val="24"/>
          <w:lang w:eastAsia="ar-SA"/>
        </w:rPr>
        <w:t xml:space="preserve">Komisijas priekšsēdētāja prombūtnes laikā viņa pienākumus pilda komisijas priekšsēdētāja vietnieks. </w:t>
      </w:r>
    </w:p>
    <w:p w:rsidR="006619B0" w:rsidRPr="006619B0" w:rsidRDefault="006619B0" w:rsidP="006619B0">
      <w:pPr>
        <w:suppressAutoHyphens/>
        <w:spacing w:before="240" w:after="240"/>
        <w:jc w:val="center"/>
        <w:rPr>
          <w:rFonts w:eastAsia="Times New Roman"/>
          <w:b/>
          <w:sz w:val="24"/>
          <w:szCs w:val="24"/>
          <w:lang w:eastAsia="ar-SA"/>
        </w:rPr>
      </w:pPr>
      <w:r w:rsidRPr="006619B0">
        <w:rPr>
          <w:rFonts w:eastAsia="Times New Roman"/>
          <w:b/>
          <w:sz w:val="24"/>
          <w:szCs w:val="24"/>
          <w:lang w:eastAsia="ar-SA"/>
        </w:rPr>
        <w:t>IX. Pretendenta tiesības un pienākumi</w:t>
      </w:r>
    </w:p>
    <w:p w:rsidR="006619B0" w:rsidRPr="006619B0" w:rsidRDefault="006619B0" w:rsidP="006619B0">
      <w:pPr>
        <w:numPr>
          <w:ilvl w:val="0"/>
          <w:numId w:val="4"/>
        </w:numPr>
        <w:tabs>
          <w:tab w:val="left" w:pos="0"/>
        </w:tabs>
        <w:suppressAutoHyphens/>
        <w:spacing w:after="80"/>
        <w:jc w:val="both"/>
        <w:rPr>
          <w:rFonts w:eastAsia="Times New Roman"/>
          <w:sz w:val="24"/>
          <w:szCs w:val="24"/>
          <w:lang w:eastAsia="ar-SA"/>
        </w:rPr>
      </w:pPr>
      <w:r w:rsidRPr="006619B0">
        <w:rPr>
          <w:rFonts w:eastAsia="Times New Roman"/>
          <w:sz w:val="24"/>
          <w:szCs w:val="24"/>
          <w:lang w:eastAsia="ar-SA"/>
        </w:rPr>
        <w:t>Pretendents nodrošina, lai piedāvājums tiktu noformēts atbilstoši Nolikuma prasībām.</w:t>
      </w:r>
    </w:p>
    <w:p w:rsidR="006619B0" w:rsidRPr="006619B0" w:rsidRDefault="006619B0" w:rsidP="006619B0">
      <w:pPr>
        <w:numPr>
          <w:ilvl w:val="0"/>
          <w:numId w:val="4"/>
        </w:numPr>
        <w:tabs>
          <w:tab w:val="left" w:pos="0"/>
        </w:tabs>
        <w:suppressAutoHyphens/>
        <w:spacing w:after="80"/>
        <w:jc w:val="both"/>
        <w:rPr>
          <w:rFonts w:eastAsia="Times New Roman"/>
          <w:sz w:val="24"/>
          <w:szCs w:val="24"/>
          <w:lang w:eastAsia="ar-SA"/>
        </w:rPr>
      </w:pPr>
      <w:r w:rsidRPr="006619B0">
        <w:rPr>
          <w:rFonts w:eastAsia="Times New Roman"/>
          <w:sz w:val="24"/>
          <w:szCs w:val="24"/>
          <w:lang w:eastAsia="ar-SA"/>
        </w:rPr>
        <w:t>Katrs pretendents, iesniedzot pieteikumu, apņemas ievērot visus Nolikumā minētos nosacījumus.</w:t>
      </w:r>
    </w:p>
    <w:p w:rsidR="006619B0" w:rsidRPr="006619B0" w:rsidRDefault="006619B0" w:rsidP="006619B0">
      <w:pPr>
        <w:numPr>
          <w:ilvl w:val="0"/>
          <w:numId w:val="4"/>
        </w:numPr>
        <w:tabs>
          <w:tab w:val="left" w:pos="0"/>
        </w:tabs>
        <w:suppressAutoHyphens/>
        <w:spacing w:after="80"/>
        <w:jc w:val="both"/>
        <w:rPr>
          <w:rFonts w:eastAsia="Times New Roman"/>
          <w:sz w:val="24"/>
          <w:szCs w:val="24"/>
          <w:lang w:eastAsia="ar-SA"/>
        </w:rPr>
      </w:pPr>
      <w:r w:rsidRPr="006619B0">
        <w:rPr>
          <w:rFonts w:eastAsia="Times New Roman"/>
          <w:sz w:val="24"/>
          <w:szCs w:val="24"/>
          <w:lang w:eastAsia="ar-SA"/>
        </w:rPr>
        <w:t>Pretendentam līdz piedāvājumu iesniegšanas termiņa beigām, savlaicīgi iesniedzot pieprasījumu, ir tiesības saņemt papildu informāciju par iepirkuma priekšmetu un tehniskajām specifikācijām.</w:t>
      </w:r>
    </w:p>
    <w:p w:rsidR="006619B0" w:rsidRPr="006619B0" w:rsidRDefault="006619B0" w:rsidP="006619B0">
      <w:pPr>
        <w:numPr>
          <w:ilvl w:val="0"/>
          <w:numId w:val="4"/>
        </w:numPr>
        <w:tabs>
          <w:tab w:val="left" w:pos="0"/>
        </w:tabs>
        <w:suppressAutoHyphens/>
        <w:spacing w:after="80"/>
        <w:jc w:val="both"/>
        <w:rPr>
          <w:rFonts w:eastAsia="Times New Roman"/>
          <w:sz w:val="24"/>
          <w:szCs w:val="24"/>
          <w:lang w:eastAsia="ar-SA"/>
        </w:rPr>
      </w:pPr>
      <w:r w:rsidRPr="006619B0">
        <w:rPr>
          <w:rFonts w:eastAsia="Times New Roman"/>
          <w:sz w:val="24"/>
          <w:szCs w:val="24"/>
          <w:lang w:eastAsia="ar-SA"/>
        </w:rPr>
        <w:t>Pretendentiem ir pienākums sekot līdzi un ņemt vērā iepirkumu komisijas skaidrojumus vai atbildes, kas tiek publicētas pašvaldības mājas lapā internetā.</w:t>
      </w:r>
      <w:bookmarkStart w:id="2" w:name="OLE_LINK2"/>
      <w:bookmarkStart w:id="3" w:name="OLE_LINK1"/>
    </w:p>
    <w:p w:rsidR="006619B0" w:rsidRPr="006619B0" w:rsidRDefault="006619B0" w:rsidP="006619B0">
      <w:pPr>
        <w:tabs>
          <w:tab w:val="left" w:pos="0"/>
        </w:tabs>
        <w:autoSpaceDE w:val="0"/>
        <w:autoSpaceDN w:val="0"/>
        <w:adjustRightInd w:val="0"/>
        <w:spacing w:before="240" w:after="240"/>
        <w:jc w:val="center"/>
        <w:rPr>
          <w:rFonts w:eastAsia="Times New Roman"/>
          <w:b/>
          <w:bCs/>
          <w:sz w:val="24"/>
          <w:szCs w:val="24"/>
          <w:lang w:eastAsia="en-US"/>
        </w:rPr>
      </w:pPr>
      <w:r w:rsidRPr="006619B0">
        <w:rPr>
          <w:rFonts w:eastAsia="Times New Roman"/>
          <w:b/>
          <w:bCs/>
          <w:sz w:val="24"/>
          <w:szCs w:val="24"/>
          <w:lang w:eastAsia="en-US"/>
        </w:rPr>
        <w:t>X. Citi jautājumi</w:t>
      </w:r>
    </w:p>
    <w:p w:rsidR="006619B0" w:rsidRPr="006619B0" w:rsidRDefault="006619B0" w:rsidP="006619B0">
      <w:pPr>
        <w:numPr>
          <w:ilvl w:val="0"/>
          <w:numId w:val="4"/>
        </w:numPr>
        <w:tabs>
          <w:tab w:val="left" w:pos="0"/>
        </w:tabs>
        <w:suppressAutoHyphens/>
        <w:spacing w:after="80"/>
        <w:jc w:val="both"/>
        <w:rPr>
          <w:rFonts w:eastAsia="Times New Roman"/>
          <w:sz w:val="24"/>
          <w:szCs w:val="24"/>
          <w:lang w:eastAsia="ar-SA"/>
        </w:rPr>
      </w:pPr>
      <w:r w:rsidRPr="006619B0">
        <w:rPr>
          <w:rFonts w:eastAsia="Times New Roman"/>
          <w:sz w:val="24"/>
          <w:szCs w:val="24"/>
          <w:lang w:eastAsia="ar-SA"/>
        </w:rPr>
        <w:t>Gadījumā, ja normatīvajos aktos tiek izdarīti vai stājas spēkā grozījumi, piemēro normatīvo aktu nosacījumus, negrozot nolikumu.</w:t>
      </w:r>
    </w:p>
    <w:p w:rsidR="006619B0" w:rsidRPr="006619B0" w:rsidRDefault="006619B0" w:rsidP="006619B0">
      <w:pPr>
        <w:tabs>
          <w:tab w:val="left" w:pos="206"/>
        </w:tabs>
        <w:autoSpaceDE w:val="0"/>
        <w:autoSpaceDN w:val="0"/>
        <w:adjustRightInd w:val="0"/>
        <w:ind w:left="-142"/>
        <w:rPr>
          <w:rFonts w:eastAsia="Times New Roman"/>
          <w:b/>
          <w:bCs/>
          <w:caps/>
          <w:sz w:val="24"/>
          <w:szCs w:val="24"/>
          <w:lang w:eastAsia="en-US"/>
        </w:rPr>
      </w:pPr>
    </w:p>
    <w:p w:rsidR="006619B0" w:rsidRPr="006619B0" w:rsidRDefault="006619B0" w:rsidP="006619B0">
      <w:pPr>
        <w:tabs>
          <w:tab w:val="left" w:pos="206"/>
        </w:tabs>
        <w:autoSpaceDE w:val="0"/>
        <w:autoSpaceDN w:val="0"/>
        <w:adjustRightInd w:val="0"/>
        <w:spacing w:after="120"/>
        <w:ind w:left="-142"/>
        <w:rPr>
          <w:rFonts w:eastAsia="Times New Roman"/>
          <w:b/>
          <w:bCs/>
          <w:caps/>
          <w:sz w:val="24"/>
          <w:szCs w:val="24"/>
          <w:lang w:eastAsia="en-US"/>
        </w:rPr>
      </w:pPr>
      <w:r w:rsidRPr="006619B0">
        <w:rPr>
          <w:rFonts w:eastAsia="Times New Roman"/>
          <w:b/>
          <w:bCs/>
          <w:caps/>
          <w:sz w:val="24"/>
          <w:szCs w:val="24"/>
          <w:lang w:eastAsia="en-US"/>
        </w:rPr>
        <w:t>Pielikumā:</w:t>
      </w:r>
    </w:p>
    <w:p w:rsidR="006619B0" w:rsidRPr="006619B0" w:rsidRDefault="006619B0" w:rsidP="006619B0">
      <w:pPr>
        <w:numPr>
          <w:ilvl w:val="0"/>
          <w:numId w:val="5"/>
        </w:numPr>
        <w:tabs>
          <w:tab w:val="left" w:pos="206"/>
        </w:tabs>
        <w:suppressAutoHyphens/>
        <w:autoSpaceDE w:val="0"/>
        <w:autoSpaceDN w:val="0"/>
        <w:adjustRightInd w:val="0"/>
        <w:rPr>
          <w:rFonts w:eastAsia="Times New Roman"/>
          <w:bCs/>
          <w:sz w:val="24"/>
          <w:szCs w:val="24"/>
          <w:lang w:eastAsia="en-US"/>
        </w:rPr>
      </w:pPr>
      <w:r w:rsidRPr="006619B0">
        <w:rPr>
          <w:rFonts w:eastAsia="Times New Roman"/>
          <w:bCs/>
          <w:sz w:val="24"/>
          <w:szCs w:val="24"/>
          <w:lang w:eastAsia="en-US"/>
        </w:rPr>
        <w:t>Pieteikums;</w:t>
      </w:r>
    </w:p>
    <w:p w:rsidR="006619B0" w:rsidRPr="006619B0" w:rsidRDefault="006619B0" w:rsidP="006619B0">
      <w:pPr>
        <w:numPr>
          <w:ilvl w:val="0"/>
          <w:numId w:val="5"/>
        </w:numPr>
        <w:tabs>
          <w:tab w:val="left" w:pos="206"/>
        </w:tabs>
        <w:suppressAutoHyphens/>
        <w:autoSpaceDE w:val="0"/>
        <w:autoSpaceDN w:val="0"/>
        <w:adjustRightInd w:val="0"/>
        <w:rPr>
          <w:rFonts w:eastAsia="Times New Roman"/>
          <w:bCs/>
          <w:sz w:val="24"/>
          <w:szCs w:val="24"/>
          <w:lang w:eastAsia="en-US"/>
        </w:rPr>
      </w:pPr>
      <w:r w:rsidRPr="006619B0">
        <w:rPr>
          <w:rFonts w:eastAsia="Times New Roman"/>
          <w:bCs/>
          <w:sz w:val="24"/>
          <w:szCs w:val="24"/>
          <w:lang w:eastAsia="en-US"/>
        </w:rPr>
        <w:t>Tehniskā specifikācija;</w:t>
      </w:r>
    </w:p>
    <w:p w:rsidR="006619B0" w:rsidRPr="006619B0" w:rsidRDefault="006619B0" w:rsidP="006619B0">
      <w:pPr>
        <w:numPr>
          <w:ilvl w:val="0"/>
          <w:numId w:val="5"/>
        </w:numPr>
        <w:suppressAutoHyphens/>
        <w:rPr>
          <w:rFonts w:eastAsia="Times New Roman"/>
          <w:sz w:val="24"/>
          <w:szCs w:val="24"/>
          <w:lang w:eastAsia="ar-SA"/>
        </w:rPr>
      </w:pPr>
      <w:r w:rsidRPr="006619B0">
        <w:rPr>
          <w:rFonts w:eastAsia="Times New Roman"/>
          <w:sz w:val="24"/>
          <w:szCs w:val="24"/>
          <w:lang w:eastAsia="ar-SA"/>
        </w:rPr>
        <w:t>Tehniskā piedāvājuma forma;</w:t>
      </w:r>
    </w:p>
    <w:p w:rsidR="006619B0" w:rsidRPr="006619B0" w:rsidRDefault="006619B0" w:rsidP="006619B0">
      <w:pPr>
        <w:numPr>
          <w:ilvl w:val="0"/>
          <w:numId w:val="5"/>
        </w:numPr>
        <w:suppressAutoHyphens/>
        <w:rPr>
          <w:rFonts w:eastAsia="Times New Roman"/>
          <w:sz w:val="24"/>
          <w:szCs w:val="24"/>
          <w:lang w:eastAsia="ar-SA"/>
        </w:rPr>
      </w:pPr>
      <w:r w:rsidRPr="006619B0">
        <w:rPr>
          <w:rFonts w:eastAsia="Times New Roman"/>
          <w:sz w:val="24"/>
          <w:szCs w:val="24"/>
          <w:lang w:eastAsia="ar-SA"/>
        </w:rPr>
        <w:t>Finanšu piedāvājuma forma;</w:t>
      </w:r>
    </w:p>
    <w:p w:rsidR="006619B0" w:rsidRPr="006619B0" w:rsidRDefault="006619B0" w:rsidP="006619B0">
      <w:pPr>
        <w:numPr>
          <w:ilvl w:val="0"/>
          <w:numId w:val="5"/>
        </w:numPr>
        <w:suppressAutoHyphens/>
        <w:rPr>
          <w:rFonts w:eastAsia="Times New Roman"/>
          <w:sz w:val="24"/>
          <w:szCs w:val="24"/>
          <w:lang w:eastAsia="ar-SA"/>
        </w:rPr>
      </w:pPr>
      <w:r w:rsidRPr="006619B0">
        <w:rPr>
          <w:rFonts w:eastAsia="Times New Roman"/>
          <w:sz w:val="24"/>
          <w:szCs w:val="24"/>
          <w:lang w:eastAsia="ar-SA"/>
        </w:rPr>
        <w:t>Pieredzes apraksta forma;</w:t>
      </w:r>
    </w:p>
    <w:p w:rsidR="006619B0" w:rsidRPr="006619B0" w:rsidRDefault="006619B0" w:rsidP="006619B0">
      <w:pPr>
        <w:numPr>
          <w:ilvl w:val="0"/>
          <w:numId w:val="5"/>
        </w:numPr>
        <w:suppressAutoHyphens/>
        <w:rPr>
          <w:rFonts w:eastAsia="Times New Roman"/>
          <w:sz w:val="24"/>
          <w:szCs w:val="24"/>
          <w:lang w:eastAsia="ar-SA"/>
        </w:rPr>
      </w:pPr>
      <w:r w:rsidRPr="006619B0">
        <w:rPr>
          <w:rFonts w:eastAsia="Times New Roman"/>
          <w:sz w:val="24"/>
          <w:szCs w:val="24"/>
          <w:lang w:eastAsia="ar-SA"/>
        </w:rPr>
        <w:t>Līguma projekts.</w:t>
      </w:r>
    </w:p>
    <w:p w:rsidR="006619B0" w:rsidRPr="006619B0" w:rsidRDefault="006619B0" w:rsidP="006619B0">
      <w:pPr>
        <w:suppressAutoHyphens/>
        <w:ind w:left="720"/>
        <w:rPr>
          <w:rFonts w:eastAsia="Times New Roman"/>
          <w:b/>
          <w:sz w:val="24"/>
          <w:szCs w:val="24"/>
          <w:lang w:eastAsia="ar-SA"/>
        </w:rPr>
      </w:pPr>
    </w:p>
    <w:bookmarkEnd w:id="2"/>
    <w:bookmarkEnd w:id="3"/>
    <w:p w:rsidR="001863B6" w:rsidRPr="003557DD" w:rsidRDefault="006619B0" w:rsidP="003557DD">
      <w:pPr>
        <w:jc w:val="center"/>
        <w:rPr>
          <w:rFonts w:eastAsia="Times New Roman"/>
          <w:sz w:val="22"/>
          <w:szCs w:val="22"/>
          <w:lang w:eastAsia="en-US"/>
        </w:rPr>
      </w:pPr>
      <w:r w:rsidRPr="006619B0">
        <w:rPr>
          <w:rFonts w:eastAsia="Times New Roman"/>
          <w:sz w:val="24"/>
          <w:szCs w:val="24"/>
          <w:lang w:eastAsia="en-US"/>
        </w:rPr>
        <w:br w:type="page"/>
      </w:r>
    </w:p>
    <w:p w:rsidR="001863B6" w:rsidRDefault="001863B6" w:rsidP="00E806FA">
      <w:pPr>
        <w:contextualSpacing/>
        <w:jc w:val="both"/>
        <w:rPr>
          <w:rFonts w:eastAsia="Times New Roman"/>
          <w:sz w:val="24"/>
          <w:szCs w:val="24"/>
          <w:lang w:eastAsia="en-US"/>
        </w:rPr>
      </w:pPr>
    </w:p>
    <w:p w:rsidR="001863B6" w:rsidRPr="004133D4" w:rsidRDefault="001863B6" w:rsidP="001863B6">
      <w:pPr>
        <w:ind w:left="2880"/>
        <w:jc w:val="right"/>
        <w:rPr>
          <w:rFonts w:eastAsia="Times New Roman"/>
          <w:b/>
          <w:lang w:eastAsia="ar-SA"/>
        </w:rPr>
      </w:pPr>
      <w:r w:rsidRPr="004133D4">
        <w:rPr>
          <w:rFonts w:eastAsia="Times New Roman"/>
          <w:b/>
          <w:lang w:eastAsia="ar-SA"/>
        </w:rPr>
        <w:t xml:space="preserve">1.pielikums iepirkuma Nolikumam </w:t>
      </w:r>
    </w:p>
    <w:p w:rsidR="00045293" w:rsidRPr="004133D4" w:rsidRDefault="001863B6" w:rsidP="00045293">
      <w:pPr>
        <w:keepNext/>
        <w:suppressAutoHyphens/>
        <w:jc w:val="right"/>
        <w:outlineLvl w:val="1"/>
        <w:rPr>
          <w:rFonts w:eastAsia="Times New Roman"/>
          <w:b/>
          <w:bCs/>
          <w:lang w:eastAsia="ar-SA"/>
        </w:rPr>
      </w:pPr>
      <w:r w:rsidRPr="004133D4">
        <w:rPr>
          <w:rFonts w:eastAsia="Times New Roman"/>
          <w:b/>
          <w:lang w:eastAsia="ar-SA"/>
        </w:rPr>
        <w:t>„</w:t>
      </w:r>
      <w:r w:rsidR="00045293" w:rsidRPr="004133D4">
        <w:rPr>
          <w:rFonts w:eastAsia="Times New Roman"/>
          <w:b/>
          <w:bCs/>
          <w:lang w:eastAsia="ar-SA"/>
        </w:rPr>
        <w:t xml:space="preserve">Kravas pašizgāzēja </w:t>
      </w:r>
      <w:r w:rsidR="00045293" w:rsidRPr="004133D4">
        <w:rPr>
          <w:rFonts w:ascii="Times New Roman Bold" w:eastAsia="Times New Roman" w:hAnsi="Times New Roman Bold"/>
          <w:b/>
          <w:bCs/>
          <w:lang w:eastAsia="ar-SA"/>
        </w:rPr>
        <w:t>pakalpojumu sniegšana</w:t>
      </w:r>
      <w:r w:rsidR="00045293" w:rsidRPr="004133D4">
        <w:rPr>
          <w:rFonts w:eastAsia="Times New Roman"/>
          <w:b/>
          <w:bCs/>
          <w:lang w:eastAsia="ar-SA"/>
        </w:rPr>
        <w:t xml:space="preserve"> </w:t>
      </w:r>
    </w:p>
    <w:p w:rsidR="001863B6" w:rsidRPr="004133D4" w:rsidRDefault="00045293" w:rsidP="00045293">
      <w:pPr>
        <w:keepNext/>
        <w:suppressAutoHyphens/>
        <w:jc w:val="right"/>
        <w:outlineLvl w:val="1"/>
        <w:rPr>
          <w:rFonts w:eastAsia="Times New Roman"/>
          <w:b/>
          <w:bCs/>
          <w:lang w:eastAsia="ar-SA"/>
        </w:rPr>
      </w:pPr>
      <w:r w:rsidRPr="004133D4">
        <w:rPr>
          <w:rFonts w:eastAsia="Times New Roman"/>
          <w:b/>
          <w:bCs/>
          <w:lang w:eastAsia="ar-SA"/>
        </w:rPr>
        <w:t>SIA “Labiekārtošana – D” vajadzībām</w:t>
      </w:r>
      <w:r w:rsidR="001863B6" w:rsidRPr="004133D4">
        <w:rPr>
          <w:rFonts w:eastAsia="Times New Roman"/>
          <w:b/>
          <w:bCs/>
          <w:lang w:eastAsia="ar-SA"/>
        </w:rPr>
        <w:t>”</w:t>
      </w:r>
      <w:r w:rsidR="001863B6" w:rsidRPr="004133D4">
        <w:rPr>
          <w:rFonts w:eastAsia="Times New Roman"/>
          <w:b/>
          <w:lang w:eastAsia="ar-SA"/>
        </w:rPr>
        <w:br/>
        <w:t xml:space="preserve">Identifikācijas numurs </w:t>
      </w:r>
      <w:r w:rsidRPr="004133D4">
        <w:rPr>
          <w:rFonts w:eastAsia="Times New Roman"/>
          <w:b/>
          <w:lang w:eastAsia="ar-SA"/>
        </w:rPr>
        <w:t>L</w:t>
      </w:r>
      <w:r w:rsidR="001863B6" w:rsidRPr="004133D4">
        <w:rPr>
          <w:rFonts w:eastAsia="Times New Roman"/>
          <w:b/>
          <w:lang w:eastAsia="ar-SA"/>
        </w:rPr>
        <w:t xml:space="preserve"> 2017</w:t>
      </w:r>
      <w:r w:rsidR="00883E1D">
        <w:rPr>
          <w:rFonts w:eastAsia="Times New Roman"/>
          <w:b/>
          <w:lang w:eastAsia="ar-SA"/>
        </w:rPr>
        <w:t>/07</w:t>
      </w:r>
    </w:p>
    <w:p w:rsidR="001863B6" w:rsidRPr="001863B6" w:rsidRDefault="001863B6" w:rsidP="001863B6">
      <w:pPr>
        <w:tabs>
          <w:tab w:val="left" w:pos="0"/>
        </w:tabs>
        <w:suppressAutoHyphens/>
        <w:spacing w:before="120" w:after="120"/>
        <w:jc w:val="right"/>
        <w:rPr>
          <w:rFonts w:eastAsia="Times New Roman"/>
          <w:sz w:val="23"/>
          <w:szCs w:val="23"/>
          <w:lang w:eastAsia="ar-SA"/>
        </w:rPr>
      </w:pPr>
    </w:p>
    <w:p w:rsidR="001863B6" w:rsidRPr="001863B6" w:rsidRDefault="001863B6" w:rsidP="001863B6">
      <w:pPr>
        <w:suppressAutoHyphens/>
        <w:jc w:val="center"/>
        <w:rPr>
          <w:rFonts w:ascii="Times New Roman Bold" w:eastAsia="Times New Roman" w:hAnsi="Times New Roman Bold"/>
          <w:b/>
          <w:bCs/>
          <w:caps/>
          <w:sz w:val="23"/>
          <w:szCs w:val="23"/>
          <w:lang w:eastAsia="ar-SA"/>
        </w:rPr>
      </w:pPr>
      <w:r w:rsidRPr="001863B6">
        <w:rPr>
          <w:rFonts w:ascii="Times New Roman Bold" w:eastAsia="Times New Roman" w:hAnsi="Times New Roman Bold"/>
          <w:b/>
          <w:bCs/>
          <w:caps/>
          <w:sz w:val="23"/>
          <w:szCs w:val="23"/>
          <w:lang w:eastAsia="ar-SA"/>
        </w:rPr>
        <w:t>Pieteikums dalībai IEPIRKUMĀ</w:t>
      </w:r>
    </w:p>
    <w:p w:rsidR="001863B6" w:rsidRPr="001863B6" w:rsidRDefault="001863B6" w:rsidP="001863B6">
      <w:pPr>
        <w:suppressAutoHyphens/>
        <w:jc w:val="center"/>
        <w:rPr>
          <w:rFonts w:eastAsia="Times New Roman"/>
          <w:sz w:val="23"/>
          <w:szCs w:val="23"/>
          <w:lang w:eastAsia="ar-SA"/>
        </w:rPr>
      </w:pPr>
      <w:r w:rsidRPr="001863B6">
        <w:rPr>
          <w:rFonts w:eastAsia="Times New Roman"/>
          <w:sz w:val="23"/>
          <w:szCs w:val="23"/>
          <w:lang w:eastAsia="ar-SA"/>
        </w:rPr>
        <w:t>Daugavpilī</w:t>
      </w:r>
    </w:p>
    <w:p w:rsidR="001863B6" w:rsidRPr="001863B6" w:rsidRDefault="001863B6" w:rsidP="001863B6">
      <w:pPr>
        <w:suppressAutoHyphens/>
        <w:rPr>
          <w:rFonts w:eastAsia="Times New Roman"/>
          <w:sz w:val="23"/>
          <w:szCs w:val="23"/>
          <w:lang w:eastAsia="ar-SA"/>
        </w:rPr>
      </w:pPr>
      <w:r w:rsidRPr="001863B6">
        <w:rPr>
          <w:rFonts w:eastAsia="Times New Roman"/>
          <w:sz w:val="23"/>
          <w:szCs w:val="23"/>
          <w:lang w:eastAsia="ar-SA"/>
        </w:rPr>
        <w:t>Komersants</w:t>
      </w:r>
    </w:p>
    <w:p w:rsidR="001863B6" w:rsidRPr="001863B6" w:rsidRDefault="001863B6" w:rsidP="001863B6">
      <w:pPr>
        <w:suppressAutoHyphens/>
        <w:jc w:val="both"/>
        <w:rPr>
          <w:rFonts w:eastAsia="Times New Roman"/>
          <w:sz w:val="23"/>
          <w:szCs w:val="23"/>
          <w:lang w:eastAsia="ar-SA"/>
        </w:rPr>
      </w:pPr>
      <w:r w:rsidRPr="001863B6">
        <w:rPr>
          <w:rFonts w:eastAsia="Times New Roman"/>
          <w:sz w:val="23"/>
          <w:szCs w:val="23"/>
          <w:lang w:eastAsia="ar-SA"/>
        </w:rPr>
        <w:t>___________________________________________________________________________</w:t>
      </w:r>
    </w:p>
    <w:p w:rsidR="001863B6" w:rsidRPr="001863B6" w:rsidRDefault="001863B6" w:rsidP="001863B6">
      <w:pPr>
        <w:suppressAutoHyphens/>
        <w:ind w:firstLine="3119"/>
        <w:jc w:val="both"/>
        <w:rPr>
          <w:rFonts w:eastAsia="Times New Roman"/>
          <w:sz w:val="23"/>
          <w:szCs w:val="23"/>
          <w:lang w:eastAsia="ar-SA"/>
        </w:rPr>
      </w:pPr>
      <w:r w:rsidRPr="001863B6">
        <w:rPr>
          <w:rFonts w:eastAsia="Times New Roman"/>
          <w:sz w:val="23"/>
          <w:szCs w:val="23"/>
          <w:lang w:eastAsia="ar-SA"/>
        </w:rPr>
        <w:t>(nosaukums)</w:t>
      </w:r>
    </w:p>
    <w:p w:rsidR="001863B6" w:rsidRPr="001863B6" w:rsidRDefault="001863B6" w:rsidP="001863B6">
      <w:pPr>
        <w:suppressAutoHyphens/>
        <w:jc w:val="both"/>
        <w:rPr>
          <w:rFonts w:eastAsia="Times New Roman"/>
          <w:sz w:val="23"/>
          <w:szCs w:val="23"/>
          <w:lang w:eastAsia="ar-SA"/>
        </w:rPr>
      </w:pPr>
      <w:r w:rsidRPr="001863B6">
        <w:rPr>
          <w:rFonts w:eastAsia="Times New Roman"/>
          <w:sz w:val="23"/>
          <w:szCs w:val="23"/>
          <w:lang w:eastAsia="ar-SA"/>
        </w:rPr>
        <w:t>Reģistrācijas Nr. ______________________________________________________________</w:t>
      </w:r>
    </w:p>
    <w:p w:rsidR="001863B6" w:rsidRPr="001863B6" w:rsidRDefault="001863B6" w:rsidP="001863B6">
      <w:pPr>
        <w:suppressAutoHyphens/>
        <w:rPr>
          <w:rFonts w:eastAsia="Times New Roman"/>
          <w:sz w:val="23"/>
          <w:szCs w:val="23"/>
          <w:lang w:eastAsia="ar-SA"/>
        </w:rPr>
      </w:pPr>
      <w:r w:rsidRPr="001863B6">
        <w:rPr>
          <w:rFonts w:eastAsia="Times New Roman"/>
          <w:sz w:val="23"/>
          <w:szCs w:val="23"/>
          <w:lang w:eastAsia="ar-SA"/>
        </w:rPr>
        <w:t>Juridiskā adrese ____________________________________________________________________________</w:t>
      </w:r>
    </w:p>
    <w:p w:rsidR="001863B6" w:rsidRPr="001863B6" w:rsidRDefault="001863B6" w:rsidP="001863B6">
      <w:pPr>
        <w:suppressAutoHyphens/>
        <w:jc w:val="both"/>
        <w:rPr>
          <w:rFonts w:eastAsia="Times New Roman"/>
          <w:sz w:val="23"/>
          <w:szCs w:val="23"/>
          <w:lang w:eastAsia="ar-SA"/>
        </w:rPr>
      </w:pPr>
    </w:p>
    <w:p w:rsidR="001863B6" w:rsidRPr="001863B6" w:rsidRDefault="001863B6" w:rsidP="001863B6">
      <w:pPr>
        <w:suppressAutoHyphens/>
        <w:jc w:val="both"/>
        <w:rPr>
          <w:rFonts w:eastAsia="Times New Roman"/>
          <w:sz w:val="23"/>
          <w:szCs w:val="23"/>
          <w:lang w:eastAsia="ar-SA"/>
        </w:rPr>
      </w:pPr>
      <w:r w:rsidRPr="001863B6">
        <w:rPr>
          <w:rFonts w:eastAsia="Times New Roman"/>
          <w:sz w:val="23"/>
          <w:szCs w:val="23"/>
          <w:lang w:eastAsia="ar-SA"/>
        </w:rPr>
        <w:t>Nodokļu maksātāja (PVN) reģistrācijas Nr. _________________________________________</w:t>
      </w:r>
    </w:p>
    <w:p w:rsidR="001863B6" w:rsidRPr="001863B6" w:rsidRDefault="001863B6" w:rsidP="001863B6">
      <w:pPr>
        <w:suppressAutoHyphens/>
        <w:jc w:val="both"/>
        <w:rPr>
          <w:rFonts w:eastAsia="Times New Roman"/>
          <w:sz w:val="23"/>
          <w:szCs w:val="23"/>
          <w:lang w:eastAsia="ar-SA"/>
        </w:rPr>
      </w:pPr>
    </w:p>
    <w:p w:rsidR="001863B6" w:rsidRPr="001863B6" w:rsidRDefault="001863B6" w:rsidP="001863B6">
      <w:pPr>
        <w:suppressAutoHyphens/>
        <w:jc w:val="both"/>
        <w:rPr>
          <w:rFonts w:eastAsia="Times New Roman"/>
          <w:sz w:val="23"/>
          <w:szCs w:val="23"/>
          <w:lang w:eastAsia="ar-SA"/>
        </w:rPr>
      </w:pPr>
      <w:proofErr w:type="spellStart"/>
      <w:r w:rsidRPr="001863B6">
        <w:rPr>
          <w:rFonts w:eastAsia="Times New Roman"/>
          <w:sz w:val="23"/>
          <w:szCs w:val="23"/>
          <w:lang w:eastAsia="ar-SA"/>
        </w:rPr>
        <w:t>tālr</w:t>
      </w:r>
      <w:proofErr w:type="spellEnd"/>
      <w:r w:rsidRPr="001863B6">
        <w:rPr>
          <w:rFonts w:eastAsia="Times New Roman"/>
          <w:sz w:val="23"/>
          <w:szCs w:val="23"/>
          <w:lang w:eastAsia="ar-SA"/>
        </w:rPr>
        <w:t>.,fakss_______________________ e-pasts_______________________________________</w:t>
      </w:r>
    </w:p>
    <w:p w:rsidR="001863B6" w:rsidRPr="001863B6" w:rsidRDefault="001863B6" w:rsidP="001863B6">
      <w:pPr>
        <w:suppressAutoHyphens/>
        <w:jc w:val="both"/>
        <w:rPr>
          <w:rFonts w:eastAsia="Times New Roman"/>
          <w:sz w:val="23"/>
          <w:szCs w:val="23"/>
          <w:lang w:eastAsia="ar-SA"/>
        </w:rPr>
      </w:pPr>
    </w:p>
    <w:p w:rsidR="001863B6" w:rsidRPr="001863B6" w:rsidRDefault="001863B6" w:rsidP="001863B6">
      <w:pPr>
        <w:suppressAutoHyphens/>
        <w:jc w:val="both"/>
        <w:rPr>
          <w:rFonts w:eastAsia="Times New Roman"/>
          <w:sz w:val="23"/>
          <w:szCs w:val="23"/>
          <w:lang w:eastAsia="ar-SA"/>
        </w:rPr>
      </w:pPr>
      <w:r w:rsidRPr="001863B6">
        <w:rPr>
          <w:rFonts w:eastAsia="Times New Roman"/>
          <w:sz w:val="23"/>
          <w:szCs w:val="23"/>
          <w:lang w:eastAsia="ar-SA"/>
        </w:rPr>
        <w:t>Kontaktpersonas amats, vārds, uzvārds, tālr.</w:t>
      </w:r>
    </w:p>
    <w:p w:rsidR="001863B6" w:rsidRPr="001863B6" w:rsidRDefault="001863B6" w:rsidP="001863B6">
      <w:pPr>
        <w:suppressAutoHyphens/>
        <w:jc w:val="both"/>
        <w:rPr>
          <w:rFonts w:eastAsia="Times New Roman"/>
          <w:sz w:val="23"/>
          <w:szCs w:val="23"/>
          <w:lang w:eastAsia="ar-SA"/>
        </w:rPr>
      </w:pPr>
      <w:r w:rsidRPr="001863B6">
        <w:rPr>
          <w:rFonts w:eastAsia="Times New Roman"/>
          <w:sz w:val="23"/>
          <w:szCs w:val="23"/>
          <w:lang w:eastAsia="ar-SA"/>
        </w:rPr>
        <w:t>____________________________________________________________________________</w:t>
      </w:r>
    </w:p>
    <w:p w:rsidR="001863B6" w:rsidRPr="001863B6" w:rsidRDefault="001863B6" w:rsidP="001863B6">
      <w:pPr>
        <w:suppressAutoHyphens/>
        <w:rPr>
          <w:rFonts w:eastAsia="Times New Roman"/>
          <w:sz w:val="23"/>
          <w:szCs w:val="23"/>
          <w:lang w:eastAsia="ar-SA"/>
        </w:rPr>
      </w:pPr>
    </w:p>
    <w:p w:rsidR="001863B6" w:rsidRPr="001863B6" w:rsidRDefault="001863B6" w:rsidP="001863B6">
      <w:pPr>
        <w:suppressAutoHyphens/>
        <w:rPr>
          <w:rFonts w:eastAsia="Times New Roman"/>
          <w:sz w:val="23"/>
          <w:szCs w:val="23"/>
          <w:lang w:eastAsia="ar-SA"/>
        </w:rPr>
      </w:pPr>
      <w:r w:rsidRPr="001863B6">
        <w:rPr>
          <w:rFonts w:eastAsia="Times New Roman"/>
          <w:sz w:val="23"/>
          <w:szCs w:val="23"/>
          <w:lang w:eastAsia="ar-SA"/>
        </w:rPr>
        <w:t>Bankas rekvizīti ________________________________________________________________________________________________________________________________________________________</w:t>
      </w:r>
    </w:p>
    <w:p w:rsidR="001863B6" w:rsidRPr="001863B6" w:rsidRDefault="001863B6" w:rsidP="001863B6">
      <w:pPr>
        <w:suppressAutoHyphens/>
        <w:jc w:val="both"/>
        <w:rPr>
          <w:rFonts w:eastAsia="Times New Roman"/>
          <w:b/>
          <w:bCs/>
          <w:sz w:val="23"/>
          <w:szCs w:val="23"/>
          <w:lang w:eastAsia="ar-SA"/>
        </w:rPr>
      </w:pPr>
    </w:p>
    <w:p w:rsidR="001863B6" w:rsidRPr="001863B6" w:rsidRDefault="001863B6" w:rsidP="001863B6">
      <w:pPr>
        <w:tabs>
          <w:tab w:val="left" w:pos="882"/>
        </w:tabs>
        <w:autoSpaceDE w:val="0"/>
        <w:autoSpaceDN w:val="0"/>
        <w:adjustRightInd w:val="0"/>
        <w:spacing w:after="120"/>
        <w:jc w:val="both"/>
        <w:rPr>
          <w:rFonts w:eastAsia="Times New Roman"/>
          <w:sz w:val="23"/>
          <w:szCs w:val="23"/>
          <w:lang w:eastAsia="ar-SA"/>
        </w:rPr>
      </w:pPr>
      <w:r w:rsidRPr="001863B6">
        <w:rPr>
          <w:rFonts w:eastAsia="Times New Roman"/>
          <w:sz w:val="23"/>
          <w:szCs w:val="23"/>
          <w:lang w:eastAsia="ar-SA"/>
        </w:rPr>
        <w:t xml:space="preserve"> tās ________ ___________ (vārds, uzvārds) personā, ar šī pieteikuma iesniegšanu:</w:t>
      </w:r>
    </w:p>
    <w:p w:rsidR="001863B6" w:rsidRPr="001863B6" w:rsidRDefault="001863B6" w:rsidP="00261642">
      <w:pPr>
        <w:numPr>
          <w:ilvl w:val="0"/>
          <w:numId w:val="2"/>
        </w:numPr>
        <w:tabs>
          <w:tab w:val="left" w:pos="0"/>
        </w:tabs>
        <w:suppressAutoHyphens/>
        <w:autoSpaceDE w:val="0"/>
        <w:autoSpaceDN w:val="0"/>
        <w:adjustRightInd w:val="0"/>
        <w:spacing w:after="80"/>
        <w:jc w:val="both"/>
        <w:rPr>
          <w:rFonts w:eastAsia="Times New Roman"/>
          <w:b/>
          <w:bCs/>
          <w:sz w:val="23"/>
          <w:szCs w:val="23"/>
          <w:lang w:eastAsia="ar-SA"/>
        </w:rPr>
      </w:pPr>
      <w:r w:rsidRPr="001863B6">
        <w:rPr>
          <w:rFonts w:eastAsia="Times New Roman"/>
          <w:sz w:val="23"/>
          <w:szCs w:val="23"/>
          <w:lang w:eastAsia="ar-SA"/>
        </w:rPr>
        <w:t xml:space="preserve">Piesakās piedalīties iepirkumā </w:t>
      </w:r>
      <w:r w:rsidRPr="001863B6">
        <w:rPr>
          <w:rFonts w:eastAsia="Times New Roman"/>
          <w:b/>
          <w:sz w:val="23"/>
          <w:szCs w:val="23"/>
          <w:lang w:eastAsia="ar-SA"/>
        </w:rPr>
        <w:t>„</w:t>
      </w:r>
      <w:r w:rsidR="00261642" w:rsidRPr="00261642">
        <w:rPr>
          <w:rFonts w:eastAsia="Times New Roman"/>
          <w:b/>
          <w:bCs/>
          <w:sz w:val="23"/>
          <w:szCs w:val="23"/>
          <w:lang w:eastAsia="ar-SA"/>
        </w:rPr>
        <w:t>Kravas pašizgāzēja pakalpojumu sniegšana</w:t>
      </w:r>
      <w:r w:rsidR="00261642">
        <w:rPr>
          <w:rFonts w:eastAsia="Times New Roman"/>
          <w:b/>
          <w:bCs/>
          <w:sz w:val="23"/>
          <w:szCs w:val="23"/>
          <w:lang w:eastAsia="ar-SA"/>
        </w:rPr>
        <w:t xml:space="preserve"> </w:t>
      </w:r>
      <w:r w:rsidR="00261642" w:rsidRPr="00261642">
        <w:rPr>
          <w:rFonts w:eastAsia="Times New Roman"/>
          <w:b/>
          <w:bCs/>
          <w:sz w:val="23"/>
          <w:szCs w:val="23"/>
          <w:lang w:eastAsia="ar-SA"/>
        </w:rPr>
        <w:t>SIA “Labiekārtošana – D” vajadzībām</w:t>
      </w:r>
      <w:r w:rsidRPr="001863B6">
        <w:rPr>
          <w:rFonts w:eastAsia="Times New Roman"/>
          <w:b/>
          <w:sz w:val="23"/>
          <w:szCs w:val="23"/>
          <w:lang w:eastAsia="ar-SA"/>
        </w:rPr>
        <w:t>”</w:t>
      </w:r>
      <w:r w:rsidRPr="001863B6">
        <w:rPr>
          <w:rFonts w:eastAsia="Times New Roman"/>
          <w:b/>
          <w:bCs/>
          <w:sz w:val="23"/>
          <w:szCs w:val="23"/>
          <w:lang w:eastAsia="ar-SA"/>
        </w:rPr>
        <w:t>, identifikācijas numurs</w:t>
      </w:r>
      <w:r w:rsidRPr="001863B6">
        <w:rPr>
          <w:rFonts w:eastAsia="Times New Roman"/>
          <w:b/>
          <w:bCs/>
          <w:kern w:val="2"/>
          <w:sz w:val="23"/>
          <w:szCs w:val="23"/>
          <w:lang w:eastAsia="ar-SA"/>
        </w:rPr>
        <w:t xml:space="preserve"> </w:t>
      </w:r>
      <w:r w:rsidR="00261642">
        <w:rPr>
          <w:rFonts w:eastAsia="Times New Roman"/>
          <w:b/>
          <w:bCs/>
          <w:sz w:val="23"/>
          <w:szCs w:val="23"/>
          <w:lang w:eastAsia="ar-SA"/>
        </w:rPr>
        <w:t>L</w:t>
      </w:r>
      <w:r w:rsidRPr="001863B6">
        <w:rPr>
          <w:rFonts w:eastAsia="Times New Roman"/>
          <w:b/>
          <w:bCs/>
          <w:sz w:val="23"/>
          <w:szCs w:val="23"/>
          <w:lang w:eastAsia="ar-SA"/>
        </w:rPr>
        <w:t xml:space="preserve"> 2017/</w:t>
      </w:r>
      <w:r w:rsidR="00E1500D">
        <w:rPr>
          <w:rFonts w:eastAsia="Times New Roman"/>
          <w:b/>
          <w:bCs/>
          <w:sz w:val="23"/>
          <w:szCs w:val="23"/>
          <w:lang w:eastAsia="ar-SA"/>
        </w:rPr>
        <w:t>07</w:t>
      </w:r>
      <w:r w:rsidR="00261642">
        <w:rPr>
          <w:rFonts w:eastAsia="Times New Roman"/>
          <w:b/>
          <w:bCs/>
          <w:sz w:val="23"/>
          <w:szCs w:val="23"/>
          <w:lang w:eastAsia="ar-SA"/>
        </w:rPr>
        <w:t>,</w:t>
      </w:r>
      <w:r w:rsidRPr="001863B6">
        <w:rPr>
          <w:rFonts w:eastAsia="Times New Roman"/>
          <w:b/>
          <w:bCs/>
          <w:sz w:val="23"/>
          <w:szCs w:val="23"/>
          <w:lang w:eastAsia="ar-SA"/>
        </w:rPr>
        <w:t xml:space="preserve"> </w:t>
      </w:r>
      <w:r w:rsidRPr="001863B6">
        <w:rPr>
          <w:rFonts w:eastAsia="Times New Roman"/>
          <w:sz w:val="23"/>
          <w:szCs w:val="23"/>
          <w:lang w:eastAsia="ar-SA"/>
        </w:rPr>
        <w:t xml:space="preserve">piekrīt visiem Nolikuma nosacījumiem </w:t>
      </w:r>
      <w:r w:rsidRPr="001863B6">
        <w:rPr>
          <w:rFonts w:eastAsia="Times New Roman"/>
          <w:sz w:val="23"/>
          <w:szCs w:val="23"/>
          <w:lang w:eastAsia="en-US"/>
        </w:rPr>
        <w:t>un garantē Nolikuma un normatīvo aktu prasību izpildi. Nolikuma noteikumi ir skaidri un saprotami.</w:t>
      </w:r>
    </w:p>
    <w:p w:rsidR="001863B6" w:rsidRPr="001863B6" w:rsidRDefault="001863B6" w:rsidP="001863B6">
      <w:pPr>
        <w:numPr>
          <w:ilvl w:val="0"/>
          <w:numId w:val="2"/>
        </w:numPr>
        <w:tabs>
          <w:tab w:val="left" w:pos="0"/>
        </w:tabs>
        <w:suppressAutoHyphens/>
        <w:autoSpaceDE w:val="0"/>
        <w:autoSpaceDN w:val="0"/>
        <w:adjustRightInd w:val="0"/>
        <w:spacing w:after="80"/>
        <w:jc w:val="both"/>
        <w:rPr>
          <w:rFonts w:eastAsia="Times New Roman"/>
          <w:sz w:val="23"/>
          <w:szCs w:val="23"/>
          <w:lang w:eastAsia="en-US"/>
        </w:rPr>
      </w:pPr>
      <w:r w:rsidRPr="001863B6">
        <w:rPr>
          <w:rFonts w:eastAsia="Times New Roman"/>
          <w:sz w:val="23"/>
          <w:szCs w:val="23"/>
          <w:lang w:eastAsia="en-US"/>
        </w:rPr>
        <w:t>_____________apliecina, ka:</w:t>
      </w:r>
    </w:p>
    <w:p w:rsidR="001863B6" w:rsidRPr="001863B6" w:rsidRDefault="001863B6" w:rsidP="001863B6">
      <w:pPr>
        <w:numPr>
          <w:ilvl w:val="1"/>
          <w:numId w:val="2"/>
        </w:numPr>
        <w:tabs>
          <w:tab w:val="left" w:pos="360"/>
        </w:tabs>
        <w:suppressAutoHyphens/>
        <w:autoSpaceDE w:val="0"/>
        <w:autoSpaceDN w:val="0"/>
        <w:adjustRightInd w:val="0"/>
        <w:spacing w:after="80"/>
        <w:ind w:left="851"/>
        <w:jc w:val="both"/>
        <w:rPr>
          <w:rFonts w:eastAsia="Times New Roman"/>
          <w:sz w:val="23"/>
          <w:szCs w:val="23"/>
          <w:lang w:eastAsia="en-US"/>
        </w:rPr>
      </w:pPr>
      <w:r w:rsidRPr="001863B6">
        <w:rPr>
          <w:rFonts w:eastAsia="Times New Roman"/>
          <w:sz w:val="23"/>
          <w:szCs w:val="23"/>
          <w:lang w:eastAsia="en-US"/>
        </w:rPr>
        <w:t>visa sniegtā informācija ir pilnīga un patiesa;</w:t>
      </w:r>
    </w:p>
    <w:p w:rsidR="001863B6" w:rsidRPr="001863B6" w:rsidRDefault="001863B6" w:rsidP="001863B6">
      <w:pPr>
        <w:numPr>
          <w:ilvl w:val="1"/>
          <w:numId w:val="2"/>
        </w:numPr>
        <w:tabs>
          <w:tab w:val="left" w:pos="360"/>
        </w:tabs>
        <w:suppressAutoHyphens/>
        <w:autoSpaceDE w:val="0"/>
        <w:autoSpaceDN w:val="0"/>
        <w:adjustRightInd w:val="0"/>
        <w:spacing w:after="80"/>
        <w:ind w:left="851"/>
        <w:jc w:val="both"/>
        <w:rPr>
          <w:rFonts w:eastAsia="Times New Roman"/>
          <w:sz w:val="23"/>
          <w:szCs w:val="23"/>
          <w:lang w:eastAsia="en-US"/>
        </w:rPr>
      </w:pPr>
      <w:r w:rsidRPr="001863B6">
        <w:rPr>
          <w:rFonts w:eastAsia="Times New Roman"/>
          <w:sz w:val="23"/>
          <w:szCs w:val="23"/>
          <w:lang w:eastAsia="en-US"/>
        </w:rPr>
        <w:t>nekādā veidā nav ieinteresēts nevienā citā piedāvājumā, kas iesniegts šajā iepirkumā;</w:t>
      </w:r>
    </w:p>
    <w:p w:rsidR="001863B6" w:rsidRPr="001863B6" w:rsidRDefault="001863B6" w:rsidP="001863B6">
      <w:pPr>
        <w:numPr>
          <w:ilvl w:val="1"/>
          <w:numId w:val="2"/>
        </w:numPr>
        <w:tabs>
          <w:tab w:val="left" w:pos="360"/>
        </w:tabs>
        <w:suppressAutoHyphens/>
        <w:autoSpaceDE w:val="0"/>
        <w:autoSpaceDN w:val="0"/>
        <w:adjustRightInd w:val="0"/>
        <w:spacing w:after="80"/>
        <w:ind w:left="851"/>
        <w:jc w:val="both"/>
        <w:rPr>
          <w:rFonts w:eastAsia="Times New Roman"/>
          <w:sz w:val="23"/>
          <w:szCs w:val="23"/>
          <w:lang w:eastAsia="en-US"/>
        </w:rPr>
      </w:pPr>
      <w:r w:rsidRPr="001863B6">
        <w:rPr>
          <w:rFonts w:eastAsia="Times New Roman"/>
          <w:sz w:val="23"/>
          <w:szCs w:val="23"/>
          <w:lang w:eastAsia="en-US"/>
        </w:rPr>
        <w:t>nav tādu apstākļu, kuri liegtu tiesības piedalīties iepirkumā un izpildīt Nolikumā norādītās prasības.</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1863B6" w:rsidRPr="001863B6" w:rsidTr="00403953">
        <w:trPr>
          <w:trHeight w:val="270"/>
        </w:trPr>
        <w:tc>
          <w:tcPr>
            <w:tcW w:w="4588" w:type="dxa"/>
            <w:tcBorders>
              <w:top w:val="single" w:sz="4" w:space="0" w:color="000000"/>
              <w:left w:val="single" w:sz="4" w:space="0" w:color="000000"/>
              <w:bottom w:val="single" w:sz="4" w:space="0" w:color="000000"/>
            </w:tcBorders>
            <w:vAlign w:val="center"/>
          </w:tcPr>
          <w:p w:rsidR="001863B6" w:rsidRPr="001863B6" w:rsidRDefault="001863B6" w:rsidP="001863B6">
            <w:pPr>
              <w:keepLines/>
              <w:widowControl w:val="0"/>
              <w:suppressAutoHyphens/>
              <w:ind w:left="425"/>
              <w:rPr>
                <w:rFonts w:eastAsia="Times New Roman"/>
                <w:b/>
                <w:bCs/>
                <w:sz w:val="23"/>
                <w:szCs w:val="23"/>
                <w:lang w:eastAsia="ar-SA"/>
              </w:rPr>
            </w:pPr>
            <w:r w:rsidRPr="001863B6">
              <w:rPr>
                <w:rFonts w:eastAsia="Times New Roman"/>
                <w:b/>
                <w:bCs/>
                <w:sz w:val="23"/>
                <w:szCs w:val="23"/>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1863B6" w:rsidRPr="001863B6" w:rsidRDefault="001863B6" w:rsidP="001863B6">
            <w:pPr>
              <w:keepLines/>
              <w:widowControl w:val="0"/>
              <w:suppressAutoHyphens/>
              <w:ind w:left="425"/>
              <w:rPr>
                <w:rFonts w:eastAsia="Times New Roman"/>
                <w:sz w:val="23"/>
                <w:szCs w:val="23"/>
                <w:lang w:eastAsia="ar-SA"/>
              </w:rPr>
            </w:pPr>
          </w:p>
        </w:tc>
      </w:tr>
      <w:tr w:rsidR="001863B6" w:rsidRPr="001863B6" w:rsidTr="00403953">
        <w:trPr>
          <w:trHeight w:val="275"/>
        </w:trPr>
        <w:tc>
          <w:tcPr>
            <w:tcW w:w="4588" w:type="dxa"/>
            <w:tcBorders>
              <w:left w:val="single" w:sz="4" w:space="0" w:color="000000"/>
              <w:bottom w:val="single" w:sz="4" w:space="0" w:color="auto"/>
            </w:tcBorders>
            <w:vAlign w:val="center"/>
          </w:tcPr>
          <w:p w:rsidR="001863B6" w:rsidRPr="001863B6" w:rsidRDefault="001863B6" w:rsidP="001863B6">
            <w:pPr>
              <w:keepLines/>
              <w:widowControl w:val="0"/>
              <w:suppressAutoHyphens/>
              <w:ind w:left="425"/>
              <w:rPr>
                <w:rFonts w:eastAsia="Times New Roman"/>
                <w:b/>
                <w:bCs/>
                <w:sz w:val="23"/>
                <w:szCs w:val="23"/>
                <w:lang w:eastAsia="ar-SA"/>
              </w:rPr>
            </w:pPr>
            <w:r w:rsidRPr="001863B6">
              <w:rPr>
                <w:rFonts w:eastAsia="Times New Roman"/>
                <w:b/>
                <w:bCs/>
                <w:sz w:val="23"/>
                <w:szCs w:val="23"/>
                <w:lang w:eastAsia="ar-SA"/>
              </w:rPr>
              <w:t>Paraksts</w:t>
            </w:r>
          </w:p>
        </w:tc>
        <w:tc>
          <w:tcPr>
            <w:tcW w:w="4734" w:type="dxa"/>
            <w:tcBorders>
              <w:left w:val="single" w:sz="4" w:space="0" w:color="000000"/>
              <w:bottom w:val="single" w:sz="4" w:space="0" w:color="auto"/>
              <w:right w:val="single" w:sz="4" w:space="0" w:color="000000"/>
            </w:tcBorders>
            <w:vAlign w:val="center"/>
          </w:tcPr>
          <w:p w:rsidR="001863B6" w:rsidRPr="001863B6" w:rsidRDefault="001863B6" w:rsidP="001863B6">
            <w:pPr>
              <w:keepLines/>
              <w:widowControl w:val="0"/>
              <w:suppressAutoHyphens/>
              <w:ind w:left="425"/>
              <w:rPr>
                <w:rFonts w:eastAsia="Times New Roman"/>
                <w:sz w:val="23"/>
                <w:szCs w:val="23"/>
                <w:lang w:eastAsia="ar-SA"/>
              </w:rPr>
            </w:pPr>
          </w:p>
        </w:tc>
      </w:tr>
      <w:tr w:rsidR="001863B6" w:rsidRPr="001863B6" w:rsidTr="00403953">
        <w:trPr>
          <w:trHeight w:val="266"/>
        </w:trPr>
        <w:tc>
          <w:tcPr>
            <w:tcW w:w="4588" w:type="dxa"/>
            <w:tcBorders>
              <w:top w:val="single" w:sz="4" w:space="0" w:color="auto"/>
              <w:left w:val="single" w:sz="4" w:space="0" w:color="000000"/>
              <w:bottom w:val="single" w:sz="4" w:space="0" w:color="000000"/>
            </w:tcBorders>
            <w:vAlign w:val="center"/>
          </w:tcPr>
          <w:p w:rsidR="001863B6" w:rsidRPr="001863B6" w:rsidRDefault="001863B6" w:rsidP="001863B6">
            <w:pPr>
              <w:keepLines/>
              <w:widowControl w:val="0"/>
              <w:suppressAutoHyphens/>
              <w:ind w:left="425"/>
              <w:rPr>
                <w:rFonts w:eastAsia="Times New Roman"/>
                <w:b/>
                <w:bCs/>
                <w:sz w:val="23"/>
                <w:szCs w:val="23"/>
                <w:lang w:eastAsia="ar-SA"/>
              </w:rPr>
            </w:pPr>
            <w:r w:rsidRPr="001863B6">
              <w:rPr>
                <w:rFonts w:eastAsia="Times New Roman"/>
                <w:b/>
                <w:bCs/>
                <w:sz w:val="23"/>
                <w:szCs w:val="23"/>
                <w:lang w:eastAsia="ar-SA"/>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1863B6" w:rsidRPr="001863B6" w:rsidRDefault="001863B6" w:rsidP="001863B6">
            <w:pPr>
              <w:keepLines/>
              <w:widowControl w:val="0"/>
              <w:suppressAutoHyphens/>
              <w:ind w:left="425"/>
              <w:rPr>
                <w:rFonts w:eastAsia="Times New Roman"/>
                <w:sz w:val="23"/>
                <w:szCs w:val="23"/>
                <w:lang w:eastAsia="ar-SA"/>
              </w:rPr>
            </w:pPr>
          </w:p>
        </w:tc>
      </w:tr>
    </w:tbl>
    <w:p w:rsidR="001863B6" w:rsidRPr="001863B6" w:rsidRDefault="001863B6" w:rsidP="001863B6">
      <w:pPr>
        <w:ind w:left="2880"/>
        <w:jc w:val="right"/>
        <w:rPr>
          <w:rFonts w:eastAsia="Times New Roman"/>
          <w:b/>
          <w:sz w:val="23"/>
          <w:szCs w:val="23"/>
          <w:lang w:eastAsia="ar-SA"/>
        </w:rPr>
      </w:pPr>
    </w:p>
    <w:p w:rsidR="001863B6" w:rsidRPr="001863B6" w:rsidRDefault="001863B6" w:rsidP="001863B6">
      <w:pPr>
        <w:ind w:left="2880"/>
        <w:jc w:val="right"/>
        <w:rPr>
          <w:rFonts w:eastAsia="Times New Roman"/>
          <w:b/>
          <w:sz w:val="23"/>
          <w:szCs w:val="23"/>
          <w:lang w:eastAsia="ar-SA"/>
        </w:rPr>
      </w:pPr>
    </w:p>
    <w:p w:rsidR="001863B6" w:rsidRPr="001863B6" w:rsidRDefault="001863B6" w:rsidP="001863B6">
      <w:pPr>
        <w:tabs>
          <w:tab w:val="left" w:pos="5172"/>
        </w:tabs>
        <w:ind w:left="2880"/>
        <w:rPr>
          <w:rFonts w:eastAsia="Times New Roman"/>
          <w:sz w:val="24"/>
          <w:szCs w:val="24"/>
          <w:lang w:eastAsia="ar-SA"/>
        </w:rPr>
      </w:pPr>
      <w:r w:rsidRPr="001863B6">
        <w:rPr>
          <w:rFonts w:eastAsia="Times New Roman"/>
          <w:sz w:val="24"/>
          <w:szCs w:val="24"/>
          <w:lang w:eastAsia="ar-SA"/>
        </w:rPr>
        <w:tab/>
      </w:r>
    </w:p>
    <w:p w:rsidR="001863B6" w:rsidRDefault="001863B6" w:rsidP="00E806FA">
      <w:pPr>
        <w:contextualSpacing/>
        <w:jc w:val="both"/>
        <w:rPr>
          <w:rFonts w:eastAsia="Times New Roman"/>
          <w:sz w:val="24"/>
          <w:szCs w:val="24"/>
          <w:lang w:eastAsia="en-US"/>
        </w:rPr>
      </w:pPr>
    </w:p>
    <w:p w:rsidR="00177C1C" w:rsidRDefault="00177C1C" w:rsidP="00E806FA">
      <w:pPr>
        <w:contextualSpacing/>
        <w:jc w:val="both"/>
        <w:rPr>
          <w:rFonts w:eastAsia="Times New Roman"/>
          <w:sz w:val="24"/>
          <w:szCs w:val="24"/>
          <w:lang w:eastAsia="en-US"/>
        </w:rPr>
      </w:pPr>
    </w:p>
    <w:p w:rsidR="00177C1C" w:rsidRDefault="00177C1C" w:rsidP="00E806FA">
      <w:pPr>
        <w:contextualSpacing/>
        <w:jc w:val="both"/>
        <w:rPr>
          <w:rFonts w:eastAsia="Times New Roman"/>
          <w:sz w:val="24"/>
          <w:szCs w:val="24"/>
          <w:lang w:eastAsia="en-US"/>
        </w:rPr>
      </w:pPr>
    </w:p>
    <w:p w:rsidR="00177C1C" w:rsidRDefault="00177C1C" w:rsidP="00E806FA">
      <w:pPr>
        <w:contextualSpacing/>
        <w:jc w:val="both"/>
        <w:rPr>
          <w:rFonts w:eastAsia="Times New Roman"/>
          <w:sz w:val="24"/>
          <w:szCs w:val="24"/>
          <w:lang w:eastAsia="en-US"/>
        </w:rPr>
      </w:pPr>
    </w:p>
    <w:p w:rsidR="00177C1C" w:rsidRDefault="00177C1C" w:rsidP="00E806FA">
      <w:pPr>
        <w:contextualSpacing/>
        <w:jc w:val="both"/>
        <w:rPr>
          <w:rFonts w:eastAsia="Times New Roman"/>
          <w:sz w:val="24"/>
          <w:szCs w:val="24"/>
          <w:lang w:eastAsia="en-US"/>
        </w:rPr>
      </w:pPr>
    </w:p>
    <w:p w:rsidR="00177C1C" w:rsidRDefault="00177C1C" w:rsidP="00E806FA">
      <w:pPr>
        <w:contextualSpacing/>
        <w:jc w:val="both"/>
        <w:rPr>
          <w:rFonts w:eastAsia="Times New Roman"/>
          <w:sz w:val="24"/>
          <w:szCs w:val="24"/>
          <w:lang w:eastAsia="en-US"/>
        </w:rPr>
      </w:pPr>
    </w:p>
    <w:p w:rsidR="00177C1C" w:rsidRDefault="00177C1C" w:rsidP="00E806FA">
      <w:pPr>
        <w:contextualSpacing/>
        <w:jc w:val="both"/>
        <w:rPr>
          <w:rFonts w:eastAsia="Times New Roman"/>
          <w:sz w:val="24"/>
          <w:szCs w:val="24"/>
          <w:lang w:eastAsia="en-US"/>
        </w:rPr>
      </w:pPr>
    </w:p>
    <w:p w:rsidR="00177C1C" w:rsidRDefault="00177C1C" w:rsidP="00E806FA">
      <w:pPr>
        <w:contextualSpacing/>
        <w:jc w:val="both"/>
        <w:rPr>
          <w:rFonts w:eastAsia="Times New Roman"/>
          <w:sz w:val="24"/>
          <w:szCs w:val="24"/>
          <w:lang w:eastAsia="en-US"/>
        </w:rPr>
      </w:pPr>
    </w:p>
    <w:p w:rsidR="00177C1C" w:rsidRDefault="00177C1C" w:rsidP="00E806FA">
      <w:pPr>
        <w:contextualSpacing/>
        <w:jc w:val="both"/>
        <w:rPr>
          <w:rFonts w:eastAsia="Times New Roman"/>
          <w:sz w:val="24"/>
          <w:szCs w:val="24"/>
          <w:lang w:eastAsia="en-US"/>
        </w:rPr>
      </w:pPr>
    </w:p>
    <w:p w:rsidR="00177C1C" w:rsidRPr="004133D4" w:rsidRDefault="00177C1C" w:rsidP="00177C1C">
      <w:pPr>
        <w:ind w:left="2880"/>
        <w:jc w:val="right"/>
        <w:rPr>
          <w:rFonts w:eastAsia="Times New Roman"/>
          <w:b/>
          <w:lang w:eastAsia="ar-SA"/>
        </w:rPr>
      </w:pPr>
      <w:r>
        <w:rPr>
          <w:rFonts w:eastAsia="Times New Roman"/>
          <w:b/>
          <w:lang w:eastAsia="ar-SA"/>
        </w:rPr>
        <w:lastRenderedPageBreak/>
        <w:t>2</w:t>
      </w:r>
      <w:r w:rsidRPr="004133D4">
        <w:rPr>
          <w:rFonts w:eastAsia="Times New Roman"/>
          <w:b/>
          <w:lang w:eastAsia="ar-SA"/>
        </w:rPr>
        <w:t xml:space="preserve">.pielikums iepirkuma Nolikumam </w:t>
      </w:r>
    </w:p>
    <w:p w:rsidR="00177C1C" w:rsidRPr="004133D4" w:rsidRDefault="00177C1C" w:rsidP="00177C1C">
      <w:pPr>
        <w:keepNext/>
        <w:suppressAutoHyphens/>
        <w:jc w:val="right"/>
        <w:outlineLvl w:val="1"/>
        <w:rPr>
          <w:rFonts w:eastAsia="Times New Roman"/>
          <w:b/>
          <w:bCs/>
          <w:lang w:eastAsia="ar-SA"/>
        </w:rPr>
      </w:pPr>
      <w:r w:rsidRPr="004133D4">
        <w:rPr>
          <w:rFonts w:eastAsia="Times New Roman"/>
          <w:b/>
          <w:lang w:eastAsia="ar-SA"/>
        </w:rPr>
        <w:t>„</w:t>
      </w:r>
      <w:r w:rsidRPr="004133D4">
        <w:rPr>
          <w:rFonts w:eastAsia="Times New Roman"/>
          <w:b/>
          <w:bCs/>
          <w:lang w:eastAsia="ar-SA"/>
        </w:rPr>
        <w:t xml:space="preserve">Kravas pašizgāzēja </w:t>
      </w:r>
      <w:r w:rsidRPr="004133D4">
        <w:rPr>
          <w:rFonts w:ascii="Times New Roman Bold" w:eastAsia="Times New Roman" w:hAnsi="Times New Roman Bold"/>
          <w:b/>
          <w:bCs/>
          <w:lang w:eastAsia="ar-SA"/>
        </w:rPr>
        <w:t>pakalpojumu sniegšana</w:t>
      </w:r>
      <w:r w:rsidRPr="004133D4">
        <w:rPr>
          <w:rFonts w:eastAsia="Times New Roman"/>
          <w:b/>
          <w:bCs/>
          <w:lang w:eastAsia="ar-SA"/>
        </w:rPr>
        <w:t xml:space="preserve"> </w:t>
      </w:r>
    </w:p>
    <w:p w:rsidR="00177C1C" w:rsidRPr="004133D4" w:rsidRDefault="00177C1C" w:rsidP="00177C1C">
      <w:pPr>
        <w:keepNext/>
        <w:suppressAutoHyphens/>
        <w:jc w:val="right"/>
        <w:outlineLvl w:val="1"/>
        <w:rPr>
          <w:rFonts w:eastAsia="Times New Roman"/>
          <w:b/>
          <w:bCs/>
          <w:lang w:eastAsia="ar-SA"/>
        </w:rPr>
      </w:pPr>
      <w:r w:rsidRPr="004133D4">
        <w:rPr>
          <w:rFonts w:eastAsia="Times New Roman"/>
          <w:b/>
          <w:bCs/>
          <w:lang w:eastAsia="ar-SA"/>
        </w:rPr>
        <w:t>SIA “Labiekārtošana – D” vajadzībām”</w:t>
      </w:r>
      <w:r w:rsidRPr="004133D4">
        <w:rPr>
          <w:rFonts w:eastAsia="Times New Roman"/>
          <w:b/>
          <w:lang w:eastAsia="ar-SA"/>
        </w:rPr>
        <w:br/>
        <w:t>Identifikācijas numurs L 2017</w:t>
      </w:r>
      <w:r>
        <w:rPr>
          <w:rFonts w:eastAsia="Times New Roman"/>
          <w:b/>
          <w:lang w:eastAsia="ar-SA"/>
        </w:rPr>
        <w:t>/07</w:t>
      </w:r>
    </w:p>
    <w:p w:rsidR="00177C1C" w:rsidRDefault="00177C1C" w:rsidP="00177C1C">
      <w:pPr>
        <w:jc w:val="center"/>
        <w:rPr>
          <w:rFonts w:eastAsia="Times New Roman"/>
          <w:sz w:val="22"/>
          <w:szCs w:val="22"/>
          <w:lang w:eastAsia="en-US"/>
        </w:rPr>
      </w:pPr>
    </w:p>
    <w:p w:rsidR="00177C1C" w:rsidRDefault="00177C1C" w:rsidP="00177C1C">
      <w:pPr>
        <w:jc w:val="center"/>
        <w:rPr>
          <w:rFonts w:eastAsia="Times New Roman"/>
          <w:sz w:val="22"/>
          <w:szCs w:val="22"/>
          <w:lang w:eastAsia="en-US"/>
        </w:rPr>
      </w:pPr>
    </w:p>
    <w:p w:rsidR="00177C1C" w:rsidRDefault="00177C1C" w:rsidP="00177C1C">
      <w:pPr>
        <w:jc w:val="center"/>
        <w:rPr>
          <w:rFonts w:eastAsia="Times New Roman"/>
          <w:sz w:val="22"/>
          <w:szCs w:val="22"/>
          <w:lang w:eastAsia="en-US"/>
        </w:rPr>
      </w:pPr>
    </w:p>
    <w:p w:rsidR="00177C1C" w:rsidRDefault="00177C1C" w:rsidP="00177C1C">
      <w:pPr>
        <w:jc w:val="center"/>
        <w:rPr>
          <w:rFonts w:eastAsia="Times New Roman"/>
          <w:sz w:val="22"/>
          <w:szCs w:val="22"/>
          <w:lang w:eastAsia="en-US"/>
        </w:rPr>
      </w:pPr>
    </w:p>
    <w:p w:rsidR="00177C1C" w:rsidRPr="005D5572" w:rsidRDefault="005D5572" w:rsidP="00177C1C">
      <w:pPr>
        <w:jc w:val="center"/>
        <w:rPr>
          <w:rFonts w:eastAsia="Times New Roman"/>
          <w:b/>
          <w:sz w:val="22"/>
          <w:szCs w:val="22"/>
          <w:lang w:eastAsia="en-US"/>
        </w:rPr>
      </w:pPr>
      <w:r w:rsidRPr="005D5572">
        <w:rPr>
          <w:rFonts w:eastAsia="Times New Roman"/>
          <w:b/>
          <w:sz w:val="22"/>
          <w:szCs w:val="22"/>
          <w:lang w:eastAsia="en-US"/>
        </w:rPr>
        <w:t>TEHNISKĀ SPECIFIKĀCIJA</w:t>
      </w:r>
    </w:p>
    <w:p w:rsidR="00177C1C" w:rsidRDefault="00177C1C" w:rsidP="00177C1C">
      <w:pPr>
        <w:jc w:val="center"/>
        <w:rPr>
          <w:rFonts w:eastAsia="Times New Roman"/>
          <w:sz w:val="22"/>
          <w:szCs w:val="22"/>
          <w:lang w:eastAsia="en-US"/>
        </w:rPr>
      </w:pPr>
    </w:p>
    <w:p w:rsidR="00177C1C" w:rsidRDefault="00585C5E" w:rsidP="00585C5E">
      <w:pPr>
        <w:jc w:val="right"/>
        <w:rPr>
          <w:rFonts w:eastAsia="Times New Roman"/>
          <w:sz w:val="22"/>
          <w:szCs w:val="22"/>
          <w:lang w:eastAsia="en-US"/>
        </w:rPr>
      </w:pPr>
      <w:r w:rsidRPr="00A243F0">
        <w:rPr>
          <w:rFonts w:eastAsia="Times New Roman"/>
          <w:i/>
          <w:sz w:val="24"/>
          <w:szCs w:val="24"/>
          <w:lang w:eastAsia="en-US"/>
        </w:rPr>
        <w:t>Tabula Nr.</w:t>
      </w:r>
      <w:r>
        <w:rPr>
          <w:rFonts w:eastAsia="Times New Roman"/>
          <w:i/>
          <w:sz w:val="24"/>
          <w:szCs w:val="24"/>
          <w:lang w:eastAsia="en-US"/>
        </w:rPr>
        <w:t>1</w:t>
      </w:r>
    </w:p>
    <w:p w:rsidR="00177C1C" w:rsidRPr="0058062D" w:rsidRDefault="00177C1C" w:rsidP="005D5572">
      <w:pPr>
        <w:pStyle w:val="ListParagraph"/>
        <w:numPr>
          <w:ilvl w:val="0"/>
          <w:numId w:val="7"/>
        </w:numPr>
        <w:jc w:val="both"/>
        <w:rPr>
          <w:b/>
          <w:sz w:val="24"/>
          <w:szCs w:val="24"/>
          <w:u w:val="single"/>
          <w:lang w:eastAsia="en-US"/>
        </w:rPr>
      </w:pPr>
      <w:r w:rsidRPr="0058062D">
        <w:rPr>
          <w:b/>
          <w:sz w:val="24"/>
          <w:szCs w:val="24"/>
          <w:u w:val="single"/>
          <w:lang w:eastAsia="en-US"/>
        </w:rPr>
        <w:t xml:space="preserve">Vispārējas tehniskās prasības </w:t>
      </w:r>
    </w:p>
    <w:p w:rsidR="00177C1C" w:rsidRPr="0085069A" w:rsidRDefault="00177C1C" w:rsidP="00177C1C">
      <w:pPr>
        <w:pStyle w:val="ListParagraph"/>
        <w:jc w:val="both"/>
        <w:rPr>
          <w:sz w:val="24"/>
          <w:szCs w:val="24"/>
          <w:u w:val="single"/>
          <w:lang w:eastAsia="en-US"/>
        </w:rPr>
      </w:pPr>
    </w:p>
    <w:tbl>
      <w:tblPr>
        <w:tblStyle w:val="TableGrid"/>
        <w:tblW w:w="9640" w:type="dxa"/>
        <w:tblInd w:w="-147" w:type="dxa"/>
        <w:tblLook w:val="04A0" w:firstRow="1" w:lastRow="0" w:firstColumn="1" w:lastColumn="0" w:noHBand="0" w:noVBand="1"/>
      </w:tblPr>
      <w:tblGrid>
        <w:gridCol w:w="1000"/>
        <w:gridCol w:w="5466"/>
        <w:gridCol w:w="3174"/>
      </w:tblGrid>
      <w:tr w:rsidR="00177C1C" w:rsidTr="008A3E65">
        <w:tc>
          <w:tcPr>
            <w:tcW w:w="1000" w:type="dxa"/>
          </w:tcPr>
          <w:p w:rsidR="00177C1C" w:rsidRPr="00FB6691" w:rsidRDefault="00177C1C" w:rsidP="00403953">
            <w:pPr>
              <w:contextualSpacing/>
              <w:jc w:val="center"/>
              <w:rPr>
                <w:rFonts w:eastAsia="Times New Roman"/>
                <w:b/>
                <w:sz w:val="24"/>
                <w:szCs w:val="24"/>
                <w:lang w:eastAsia="en-US"/>
              </w:rPr>
            </w:pPr>
            <w:r w:rsidRPr="00FB6691">
              <w:rPr>
                <w:rFonts w:eastAsia="Times New Roman"/>
                <w:b/>
                <w:sz w:val="24"/>
                <w:szCs w:val="24"/>
                <w:lang w:eastAsia="en-US"/>
              </w:rPr>
              <w:t>Nr.</w:t>
            </w:r>
          </w:p>
          <w:p w:rsidR="00177C1C" w:rsidRPr="00FB6691" w:rsidRDefault="00177C1C" w:rsidP="00403953">
            <w:pPr>
              <w:contextualSpacing/>
              <w:jc w:val="center"/>
              <w:rPr>
                <w:rFonts w:eastAsia="Times New Roman"/>
                <w:b/>
                <w:sz w:val="24"/>
                <w:szCs w:val="24"/>
                <w:lang w:eastAsia="en-US"/>
              </w:rPr>
            </w:pPr>
            <w:r w:rsidRPr="00FB6691">
              <w:rPr>
                <w:rFonts w:eastAsia="Times New Roman"/>
                <w:b/>
                <w:sz w:val="24"/>
                <w:szCs w:val="24"/>
                <w:lang w:eastAsia="en-US"/>
              </w:rPr>
              <w:t>p.k.</w:t>
            </w:r>
          </w:p>
        </w:tc>
        <w:tc>
          <w:tcPr>
            <w:tcW w:w="5466" w:type="dxa"/>
          </w:tcPr>
          <w:p w:rsidR="00177C1C" w:rsidRPr="00FB6691" w:rsidRDefault="00177C1C" w:rsidP="00403953">
            <w:pPr>
              <w:contextualSpacing/>
              <w:jc w:val="center"/>
              <w:rPr>
                <w:rFonts w:eastAsia="Times New Roman"/>
                <w:b/>
                <w:sz w:val="24"/>
                <w:szCs w:val="24"/>
                <w:lang w:eastAsia="en-US"/>
              </w:rPr>
            </w:pPr>
            <w:r w:rsidRPr="00FB6691">
              <w:rPr>
                <w:rFonts w:eastAsia="Times New Roman"/>
                <w:b/>
                <w:sz w:val="24"/>
                <w:szCs w:val="24"/>
                <w:lang w:eastAsia="en-US"/>
              </w:rPr>
              <w:t>Pakalpojuma nosaukums</w:t>
            </w:r>
          </w:p>
        </w:tc>
        <w:tc>
          <w:tcPr>
            <w:tcW w:w="3174" w:type="dxa"/>
          </w:tcPr>
          <w:p w:rsidR="00177C1C" w:rsidRPr="00FB6691" w:rsidRDefault="00177C1C" w:rsidP="00403953">
            <w:pPr>
              <w:contextualSpacing/>
              <w:jc w:val="center"/>
              <w:rPr>
                <w:rFonts w:eastAsia="Times New Roman"/>
                <w:b/>
                <w:sz w:val="24"/>
                <w:szCs w:val="24"/>
                <w:lang w:eastAsia="en-US"/>
              </w:rPr>
            </w:pPr>
            <w:r w:rsidRPr="00FB6691">
              <w:rPr>
                <w:rFonts w:eastAsia="Times New Roman"/>
                <w:b/>
                <w:sz w:val="24"/>
                <w:szCs w:val="24"/>
                <w:lang w:eastAsia="en-US"/>
              </w:rPr>
              <w:t>Pasūtītāja minimālās prasības</w:t>
            </w: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1.</w:t>
            </w:r>
          </w:p>
        </w:tc>
        <w:tc>
          <w:tcPr>
            <w:tcW w:w="5466" w:type="dxa"/>
          </w:tcPr>
          <w:p w:rsidR="00177C1C" w:rsidRDefault="00177C1C" w:rsidP="00403953">
            <w:pPr>
              <w:contextualSpacing/>
              <w:jc w:val="both"/>
              <w:rPr>
                <w:rFonts w:eastAsia="Times New Roman"/>
                <w:sz w:val="24"/>
                <w:szCs w:val="24"/>
                <w:lang w:eastAsia="en-US"/>
              </w:rPr>
            </w:pPr>
            <w:r w:rsidRPr="0007008F">
              <w:rPr>
                <w:rFonts w:eastAsia="Times New Roman"/>
                <w:sz w:val="24"/>
                <w:szCs w:val="24"/>
                <w:lang w:eastAsia="en-US"/>
              </w:rPr>
              <w:t>Kravas transportlīdzekļa</w:t>
            </w:r>
            <w:r>
              <w:rPr>
                <w:rFonts w:eastAsia="Times New Roman"/>
                <w:sz w:val="24"/>
                <w:szCs w:val="24"/>
                <w:lang w:eastAsia="en-US"/>
              </w:rPr>
              <w:t xml:space="preserve"> piegādes veids</w:t>
            </w:r>
          </w:p>
        </w:tc>
        <w:tc>
          <w:tcPr>
            <w:tcW w:w="3174" w:type="dxa"/>
          </w:tcPr>
          <w:p w:rsidR="00177C1C" w:rsidRDefault="00177C1C" w:rsidP="00403953">
            <w:pPr>
              <w:contextualSpacing/>
              <w:jc w:val="both"/>
              <w:rPr>
                <w:rFonts w:eastAsia="Times New Roman"/>
                <w:sz w:val="24"/>
                <w:szCs w:val="24"/>
                <w:lang w:eastAsia="en-US"/>
              </w:rPr>
            </w:pPr>
            <w:r w:rsidRPr="0007008F">
              <w:rPr>
                <w:rFonts w:eastAsia="Times New Roman"/>
                <w:sz w:val="24"/>
                <w:szCs w:val="24"/>
                <w:lang w:eastAsia="en-US"/>
              </w:rPr>
              <w:t>piegād</w:t>
            </w:r>
            <w:r>
              <w:rPr>
                <w:rFonts w:eastAsia="Times New Roman"/>
                <w:sz w:val="24"/>
                <w:szCs w:val="24"/>
                <w:lang w:eastAsia="en-US"/>
              </w:rPr>
              <w:t>e</w:t>
            </w:r>
            <w:r w:rsidRPr="0007008F">
              <w:rPr>
                <w:rFonts w:eastAsia="Times New Roman"/>
                <w:sz w:val="24"/>
                <w:szCs w:val="24"/>
                <w:lang w:eastAsia="en-US"/>
              </w:rPr>
              <w:t xml:space="preserve"> līdz objektam</w:t>
            </w:r>
            <w:r>
              <w:rPr>
                <w:rFonts w:eastAsia="Times New Roman"/>
                <w:sz w:val="24"/>
                <w:szCs w:val="24"/>
                <w:lang w:eastAsia="en-US"/>
              </w:rPr>
              <w:t xml:space="preserve">, pēc darbu pabeigšanas līdz Pārvadātāja stāvvietai. </w:t>
            </w: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2</w:t>
            </w:r>
          </w:p>
        </w:tc>
        <w:tc>
          <w:tcPr>
            <w:tcW w:w="5466" w:type="dxa"/>
          </w:tcPr>
          <w:p w:rsidR="00177C1C" w:rsidRPr="0007008F" w:rsidRDefault="00177C1C" w:rsidP="00403953">
            <w:pPr>
              <w:contextualSpacing/>
              <w:jc w:val="both"/>
              <w:rPr>
                <w:rFonts w:eastAsia="Times New Roman"/>
                <w:sz w:val="24"/>
                <w:szCs w:val="24"/>
                <w:lang w:eastAsia="en-US"/>
              </w:rPr>
            </w:pPr>
            <w:r w:rsidRPr="00B06658">
              <w:rPr>
                <w:rFonts w:eastAsia="Times New Roman"/>
                <w:sz w:val="24"/>
                <w:szCs w:val="24"/>
                <w:lang w:eastAsia="en-US"/>
              </w:rPr>
              <w:t xml:space="preserve">Kravas transportlīdzekļa piegādes </w:t>
            </w:r>
            <w:r>
              <w:rPr>
                <w:rFonts w:eastAsia="Times New Roman"/>
                <w:sz w:val="24"/>
                <w:szCs w:val="24"/>
                <w:lang w:eastAsia="en-US"/>
              </w:rPr>
              <w:t>laiks</w:t>
            </w:r>
            <w:r>
              <w:t xml:space="preserve"> </w:t>
            </w:r>
            <w:r w:rsidRPr="00E53690">
              <w:rPr>
                <w:sz w:val="24"/>
                <w:szCs w:val="24"/>
              </w:rPr>
              <w:t>(</w:t>
            </w:r>
            <w:r w:rsidRPr="004B73CB">
              <w:rPr>
                <w:sz w:val="24"/>
                <w:szCs w:val="24"/>
                <w:u w:val="single"/>
              </w:rPr>
              <w:t xml:space="preserve">piezīme: tikai </w:t>
            </w:r>
            <w:r w:rsidRPr="004B73CB">
              <w:rPr>
                <w:rFonts w:eastAsia="Times New Roman"/>
                <w:sz w:val="24"/>
                <w:szCs w:val="24"/>
                <w:u w:val="single"/>
                <w:lang w:eastAsia="en-US"/>
              </w:rPr>
              <w:t>darba dienās no 08:00 - līdz 20:00).</w:t>
            </w:r>
          </w:p>
        </w:tc>
        <w:tc>
          <w:tcPr>
            <w:tcW w:w="3174" w:type="dxa"/>
          </w:tcPr>
          <w:p w:rsidR="00177C1C" w:rsidRPr="0007008F" w:rsidRDefault="00177C1C" w:rsidP="00403953">
            <w:pPr>
              <w:contextualSpacing/>
              <w:jc w:val="both"/>
              <w:rPr>
                <w:rFonts w:eastAsia="Times New Roman"/>
                <w:sz w:val="24"/>
                <w:szCs w:val="24"/>
                <w:lang w:eastAsia="en-US"/>
              </w:rPr>
            </w:pPr>
            <w:r>
              <w:rPr>
                <w:rFonts w:eastAsia="Times New Roman"/>
                <w:sz w:val="24"/>
                <w:szCs w:val="24"/>
                <w:lang w:eastAsia="en-US"/>
              </w:rPr>
              <w:t>s</w:t>
            </w:r>
            <w:r w:rsidRPr="00B06658">
              <w:rPr>
                <w:rFonts w:eastAsia="Times New Roman"/>
                <w:sz w:val="24"/>
                <w:szCs w:val="24"/>
                <w:lang w:eastAsia="en-US"/>
              </w:rPr>
              <w:t xml:space="preserve">pēja nodrošināt </w:t>
            </w:r>
            <w:r>
              <w:rPr>
                <w:rFonts w:eastAsia="Times New Roman"/>
                <w:sz w:val="24"/>
                <w:szCs w:val="24"/>
                <w:lang w:eastAsia="en-US"/>
              </w:rPr>
              <w:t>operatoru</w:t>
            </w:r>
            <w:r w:rsidRPr="00B06658">
              <w:rPr>
                <w:rFonts w:eastAsia="Times New Roman"/>
                <w:sz w:val="24"/>
                <w:szCs w:val="24"/>
                <w:lang w:eastAsia="en-US"/>
              </w:rPr>
              <w:t xml:space="preserve"> izbraukšanu uz objektu un pakalpojuma sniegšanas uzsākšanu </w:t>
            </w:r>
            <w:r>
              <w:rPr>
                <w:rFonts w:eastAsia="Times New Roman"/>
                <w:sz w:val="24"/>
                <w:szCs w:val="24"/>
                <w:lang w:eastAsia="en-US"/>
              </w:rPr>
              <w:t xml:space="preserve">līdz </w:t>
            </w:r>
            <w:r w:rsidRPr="00B06658">
              <w:rPr>
                <w:rFonts w:eastAsia="Times New Roman"/>
                <w:sz w:val="24"/>
                <w:szCs w:val="24"/>
                <w:lang w:eastAsia="en-US"/>
              </w:rPr>
              <w:t>24 (divdesmit četru) stundu laikā pēc telefoniska pieprasījuma saņemšanas.</w:t>
            </w:r>
            <w:r>
              <w:t xml:space="preserve"> </w:t>
            </w:r>
            <w:r w:rsidRPr="00B06658">
              <w:rPr>
                <w:rFonts w:eastAsia="Times New Roman"/>
                <w:sz w:val="24"/>
                <w:szCs w:val="24"/>
                <w:lang w:eastAsia="en-US"/>
              </w:rPr>
              <w:t xml:space="preserve">Ārkārtas gadījumos jāspēj nodrošināt </w:t>
            </w:r>
            <w:r>
              <w:rPr>
                <w:rFonts w:eastAsia="Times New Roman"/>
                <w:sz w:val="24"/>
                <w:szCs w:val="24"/>
                <w:lang w:eastAsia="en-US"/>
              </w:rPr>
              <w:t>operatoru</w:t>
            </w:r>
            <w:r w:rsidRPr="00B06658">
              <w:rPr>
                <w:rFonts w:eastAsia="Times New Roman"/>
                <w:sz w:val="24"/>
                <w:szCs w:val="24"/>
                <w:lang w:eastAsia="en-US"/>
              </w:rPr>
              <w:t xml:space="preserve"> izbraukšanu uz objektu un pakalpojuma sniegšanas uzsākšanu </w:t>
            </w:r>
            <w:r>
              <w:rPr>
                <w:rFonts w:eastAsia="Times New Roman"/>
                <w:sz w:val="24"/>
                <w:szCs w:val="24"/>
                <w:lang w:eastAsia="en-US"/>
              </w:rPr>
              <w:t xml:space="preserve">līdz </w:t>
            </w:r>
            <w:r w:rsidRPr="00B06658">
              <w:rPr>
                <w:rFonts w:eastAsia="Times New Roman"/>
                <w:sz w:val="24"/>
                <w:szCs w:val="24"/>
                <w:lang w:eastAsia="en-US"/>
              </w:rPr>
              <w:t>2 (divu) stundu laikā.</w:t>
            </w: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3.</w:t>
            </w:r>
          </w:p>
        </w:tc>
        <w:tc>
          <w:tcPr>
            <w:tcW w:w="5466" w:type="dxa"/>
          </w:tcPr>
          <w:p w:rsidR="00177C1C" w:rsidRPr="00B06658" w:rsidRDefault="00177C1C" w:rsidP="00403953">
            <w:pPr>
              <w:contextualSpacing/>
              <w:jc w:val="both"/>
              <w:rPr>
                <w:rFonts w:eastAsia="Times New Roman"/>
                <w:sz w:val="24"/>
                <w:szCs w:val="24"/>
                <w:lang w:eastAsia="en-US"/>
              </w:rPr>
            </w:pPr>
            <w:r w:rsidRPr="00E53690">
              <w:rPr>
                <w:rFonts w:eastAsia="Times New Roman"/>
                <w:sz w:val="24"/>
                <w:szCs w:val="24"/>
                <w:lang w:eastAsia="en-US"/>
              </w:rPr>
              <w:t>Kravas transportlīdzekļa</w:t>
            </w:r>
            <w:r>
              <w:rPr>
                <w:rFonts w:eastAsia="Times New Roman"/>
                <w:sz w:val="24"/>
                <w:szCs w:val="24"/>
                <w:lang w:eastAsia="en-US"/>
              </w:rPr>
              <w:t xml:space="preserve"> tehniskais stāvoklis</w:t>
            </w:r>
          </w:p>
        </w:tc>
        <w:tc>
          <w:tcPr>
            <w:tcW w:w="3174"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 xml:space="preserve">Jābūt derīga </w:t>
            </w:r>
            <w:r w:rsidRPr="00E53690">
              <w:rPr>
                <w:rFonts w:eastAsia="Times New Roman"/>
                <w:sz w:val="24"/>
                <w:szCs w:val="24"/>
                <w:lang w:eastAsia="en-US"/>
              </w:rPr>
              <w:t>Valsts tehniskā apskate</w:t>
            </w:r>
            <w:r>
              <w:rPr>
                <w:rFonts w:eastAsia="Times New Roman"/>
                <w:sz w:val="24"/>
                <w:szCs w:val="24"/>
                <w:lang w:eastAsia="en-US"/>
              </w:rPr>
              <w:t>.</w:t>
            </w:r>
            <w:r>
              <w:t xml:space="preserve"> </w:t>
            </w:r>
            <w:r w:rsidRPr="00E53690">
              <w:rPr>
                <w:rFonts w:eastAsia="Times New Roman"/>
                <w:sz w:val="24"/>
                <w:szCs w:val="24"/>
                <w:lang w:eastAsia="en-US"/>
              </w:rPr>
              <w:t xml:space="preserve">Kravas </w:t>
            </w:r>
            <w:r w:rsidRPr="004B73CB">
              <w:rPr>
                <w:rFonts w:eastAsia="Times New Roman"/>
                <w:sz w:val="24"/>
                <w:szCs w:val="24"/>
                <w:lang w:eastAsia="en-US"/>
              </w:rPr>
              <w:t>transportlīdzekļa</w:t>
            </w:r>
            <w:r w:rsidRPr="004B73CB">
              <w:rPr>
                <w:sz w:val="24"/>
                <w:szCs w:val="24"/>
              </w:rPr>
              <w:t xml:space="preserve"> t</w:t>
            </w:r>
            <w:r w:rsidRPr="004B73CB">
              <w:rPr>
                <w:rFonts w:eastAsia="Times New Roman"/>
                <w:sz w:val="24"/>
                <w:szCs w:val="24"/>
                <w:lang w:eastAsia="en-US"/>
              </w:rPr>
              <w:t>ehniskajam stāvoklim un</w:t>
            </w:r>
            <w:r w:rsidRPr="00E53690">
              <w:rPr>
                <w:rFonts w:eastAsia="Times New Roman"/>
                <w:sz w:val="24"/>
                <w:szCs w:val="24"/>
                <w:lang w:eastAsia="en-US"/>
              </w:rPr>
              <w:t xml:space="preserve"> aprīkojumam jāatbilst </w:t>
            </w:r>
            <w:r>
              <w:rPr>
                <w:rFonts w:eastAsia="Times New Roman"/>
                <w:sz w:val="24"/>
                <w:szCs w:val="24"/>
                <w:lang w:eastAsia="en-US"/>
              </w:rPr>
              <w:t xml:space="preserve">MK </w:t>
            </w:r>
            <w:r w:rsidRPr="00E53690">
              <w:rPr>
                <w:rFonts w:eastAsia="Times New Roman"/>
                <w:sz w:val="24"/>
                <w:szCs w:val="24"/>
                <w:lang w:eastAsia="en-US"/>
              </w:rPr>
              <w:t>noteikumu</w:t>
            </w:r>
            <w:r>
              <w:rPr>
                <w:rFonts w:eastAsia="Times New Roman"/>
                <w:sz w:val="24"/>
                <w:szCs w:val="24"/>
                <w:lang w:eastAsia="en-US"/>
              </w:rPr>
              <w:t xml:space="preserve"> Nr.466 “</w:t>
            </w:r>
            <w:r w:rsidRPr="00E53690">
              <w:rPr>
                <w:rFonts w:eastAsia="Times New Roman"/>
                <w:sz w:val="24"/>
                <w:szCs w:val="24"/>
                <w:lang w:eastAsia="en-US"/>
              </w:rPr>
              <w:t>Noteikumi par transportlīdzekļu valsts tehnisko apskati un tehnisko kontroli uz ceļiem</w:t>
            </w:r>
            <w:r>
              <w:rPr>
                <w:rFonts w:eastAsia="Times New Roman"/>
                <w:sz w:val="24"/>
                <w:szCs w:val="24"/>
                <w:lang w:eastAsia="en-US"/>
              </w:rPr>
              <w:t>”</w:t>
            </w:r>
            <w:r w:rsidRPr="00E53690">
              <w:rPr>
                <w:rFonts w:eastAsia="Times New Roman"/>
                <w:sz w:val="24"/>
                <w:szCs w:val="24"/>
                <w:lang w:eastAsia="en-US"/>
              </w:rPr>
              <w:t xml:space="preserve"> minētajām būtiskajām prasībām transportlīdzekļu tehniskajam stāvoklim un aprīkojumam, kā arī normatīvajos aktos par mehānisko transportlīdzekļu, to piekabju un to sastāvdaļu atbilstības novērtēšanu un transportlīdzekļu pārbūvi noteiktajām prasībām.</w:t>
            </w: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4.</w:t>
            </w:r>
          </w:p>
        </w:tc>
        <w:tc>
          <w:tcPr>
            <w:tcW w:w="5466" w:type="dxa"/>
          </w:tcPr>
          <w:p w:rsidR="00177C1C" w:rsidRPr="00E53690" w:rsidRDefault="00177C1C" w:rsidP="00403953">
            <w:pPr>
              <w:contextualSpacing/>
              <w:jc w:val="both"/>
              <w:rPr>
                <w:rFonts w:eastAsia="Times New Roman"/>
                <w:sz w:val="24"/>
                <w:szCs w:val="24"/>
                <w:lang w:eastAsia="en-US"/>
              </w:rPr>
            </w:pPr>
            <w:r w:rsidRPr="00E53690">
              <w:rPr>
                <w:rFonts w:eastAsia="Times New Roman"/>
                <w:sz w:val="24"/>
                <w:szCs w:val="24"/>
                <w:lang w:eastAsia="en-US"/>
              </w:rPr>
              <w:t>Kravas transportlīdzekļa</w:t>
            </w:r>
            <w:r>
              <w:rPr>
                <w:rFonts w:eastAsia="Times New Roman"/>
                <w:sz w:val="24"/>
                <w:szCs w:val="24"/>
                <w:lang w:eastAsia="en-US"/>
              </w:rPr>
              <w:t xml:space="preserve"> apdrošināšana</w:t>
            </w:r>
          </w:p>
        </w:tc>
        <w:tc>
          <w:tcPr>
            <w:tcW w:w="3174"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Ar o</w:t>
            </w:r>
            <w:r w:rsidRPr="004B73CB">
              <w:rPr>
                <w:rFonts w:eastAsia="Times New Roman"/>
                <w:sz w:val="24"/>
                <w:szCs w:val="24"/>
                <w:lang w:eastAsia="en-US"/>
              </w:rPr>
              <w:t>bligāto civiltiesisko apdrošināšanu</w:t>
            </w:r>
            <w:r>
              <w:rPr>
                <w:rFonts w:eastAsia="Times New Roman"/>
                <w:sz w:val="24"/>
                <w:szCs w:val="24"/>
                <w:lang w:eastAsia="en-US"/>
              </w:rPr>
              <w:t>, saskaņā ar likumu</w:t>
            </w:r>
            <w:r>
              <w:t xml:space="preserve"> “</w:t>
            </w:r>
            <w:r w:rsidRPr="004B73CB">
              <w:rPr>
                <w:rFonts w:eastAsia="Times New Roman"/>
                <w:sz w:val="24"/>
                <w:szCs w:val="24"/>
                <w:lang w:eastAsia="en-US"/>
              </w:rPr>
              <w:t xml:space="preserve">Sauszemes transportlīdzekļu īpašnieku civiltiesiskās atbildības </w:t>
            </w:r>
            <w:r w:rsidRPr="004B73CB">
              <w:rPr>
                <w:rFonts w:eastAsia="Times New Roman"/>
                <w:sz w:val="24"/>
                <w:szCs w:val="24"/>
                <w:lang w:eastAsia="en-US"/>
              </w:rPr>
              <w:lastRenderedPageBreak/>
              <w:t>obligātās apdrošināšanas likums</w:t>
            </w:r>
            <w:r>
              <w:rPr>
                <w:rFonts w:eastAsia="Times New Roman"/>
                <w:sz w:val="24"/>
                <w:szCs w:val="24"/>
                <w:lang w:eastAsia="en-US"/>
              </w:rPr>
              <w:t>”.</w:t>
            </w: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lastRenderedPageBreak/>
              <w:t>5.</w:t>
            </w:r>
          </w:p>
        </w:tc>
        <w:tc>
          <w:tcPr>
            <w:tcW w:w="5466" w:type="dxa"/>
          </w:tcPr>
          <w:p w:rsidR="00177C1C" w:rsidRPr="00E53690" w:rsidRDefault="00177C1C" w:rsidP="00403953">
            <w:pPr>
              <w:contextualSpacing/>
              <w:jc w:val="both"/>
              <w:rPr>
                <w:rFonts w:eastAsia="Times New Roman"/>
                <w:sz w:val="24"/>
                <w:szCs w:val="24"/>
                <w:lang w:eastAsia="en-US"/>
              </w:rPr>
            </w:pPr>
            <w:r w:rsidRPr="00526800">
              <w:rPr>
                <w:rFonts w:eastAsia="Times New Roman"/>
                <w:sz w:val="24"/>
                <w:szCs w:val="24"/>
                <w:lang w:eastAsia="en-US"/>
              </w:rPr>
              <w:t>Kravas transportlīdzekļa</w:t>
            </w:r>
            <w:r>
              <w:rPr>
                <w:rFonts w:eastAsia="Times New Roman"/>
                <w:sz w:val="24"/>
                <w:szCs w:val="24"/>
                <w:lang w:eastAsia="en-US"/>
              </w:rPr>
              <w:t xml:space="preserve"> papildus aprīkojums </w:t>
            </w:r>
          </w:p>
        </w:tc>
        <w:tc>
          <w:tcPr>
            <w:tcW w:w="3174"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 xml:space="preserve">Jābūt aprīkotam ar </w:t>
            </w:r>
            <w:r w:rsidRPr="000E78D9">
              <w:rPr>
                <w:rFonts w:eastAsia="Times New Roman"/>
                <w:sz w:val="24"/>
                <w:szCs w:val="24"/>
                <w:lang w:eastAsia="en-US"/>
              </w:rPr>
              <w:t>kontroles sistēmu</w:t>
            </w:r>
            <w:r>
              <w:rPr>
                <w:rFonts w:eastAsia="Times New Roman"/>
                <w:sz w:val="24"/>
                <w:szCs w:val="24"/>
                <w:lang w:eastAsia="en-US"/>
              </w:rPr>
              <w:t xml:space="preserve"> - </w:t>
            </w:r>
            <w:r w:rsidRPr="000E78D9">
              <w:rPr>
                <w:rFonts w:eastAsia="Times New Roman"/>
                <w:sz w:val="24"/>
                <w:szCs w:val="24"/>
                <w:lang w:eastAsia="en-US"/>
              </w:rPr>
              <w:t xml:space="preserve">globālās pozicionēšanas sistēmu </w:t>
            </w:r>
            <w:r>
              <w:rPr>
                <w:rFonts w:eastAsia="Times New Roman"/>
                <w:sz w:val="24"/>
                <w:szCs w:val="24"/>
                <w:lang w:eastAsia="en-US"/>
              </w:rPr>
              <w:t>(GPS).</w:t>
            </w: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6.</w:t>
            </w:r>
          </w:p>
        </w:tc>
        <w:tc>
          <w:tcPr>
            <w:tcW w:w="5466" w:type="dxa"/>
          </w:tcPr>
          <w:p w:rsidR="00177C1C" w:rsidRPr="00526800" w:rsidRDefault="00177C1C" w:rsidP="00403953">
            <w:pPr>
              <w:contextualSpacing/>
              <w:jc w:val="both"/>
              <w:rPr>
                <w:rFonts w:eastAsia="Times New Roman"/>
                <w:sz w:val="24"/>
                <w:szCs w:val="24"/>
                <w:lang w:eastAsia="en-US"/>
              </w:rPr>
            </w:pPr>
            <w:r w:rsidRPr="00FB6691">
              <w:rPr>
                <w:rFonts w:eastAsia="Times New Roman"/>
                <w:sz w:val="24"/>
                <w:szCs w:val="24"/>
                <w:lang w:eastAsia="en-US"/>
              </w:rPr>
              <w:t>Licence kravas komercpārvadājumiem ar kravas automobiļiem Latvijas teritorijā</w:t>
            </w:r>
          </w:p>
        </w:tc>
        <w:tc>
          <w:tcPr>
            <w:tcW w:w="3174" w:type="dxa"/>
          </w:tcPr>
          <w:p w:rsidR="00177C1C" w:rsidRDefault="00177C1C" w:rsidP="00403953">
            <w:pPr>
              <w:contextualSpacing/>
              <w:jc w:val="both"/>
              <w:rPr>
                <w:rFonts w:eastAsia="Times New Roman"/>
                <w:sz w:val="24"/>
                <w:szCs w:val="24"/>
                <w:lang w:eastAsia="en-US"/>
              </w:rPr>
            </w:pPr>
            <w:r w:rsidRPr="000E78D9">
              <w:rPr>
                <w:rFonts w:eastAsia="Times New Roman"/>
                <w:sz w:val="24"/>
                <w:szCs w:val="24"/>
                <w:lang w:eastAsia="en-US"/>
              </w:rPr>
              <w:t>Jābūt Aut</w:t>
            </w:r>
            <w:r>
              <w:rPr>
                <w:rFonts w:eastAsia="Times New Roman"/>
                <w:sz w:val="24"/>
                <w:szCs w:val="24"/>
                <w:lang w:eastAsia="en-US"/>
              </w:rPr>
              <w:t>otransporta direkcijas izsniegta speciāla atļauja</w:t>
            </w:r>
            <w:r w:rsidRPr="000E78D9">
              <w:rPr>
                <w:rFonts w:eastAsia="Times New Roman"/>
                <w:sz w:val="24"/>
                <w:szCs w:val="24"/>
                <w:lang w:eastAsia="en-US"/>
              </w:rPr>
              <w:t xml:space="preserve"> (licenci).</w:t>
            </w:r>
            <w:r>
              <w:rPr>
                <w:rFonts w:eastAsia="Times New Roman"/>
                <w:sz w:val="24"/>
                <w:szCs w:val="24"/>
                <w:lang w:eastAsia="en-US"/>
              </w:rPr>
              <w:t xml:space="preserve"> </w:t>
            </w: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7.</w:t>
            </w:r>
          </w:p>
        </w:tc>
        <w:tc>
          <w:tcPr>
            <w:tcW w:w="5466" w:type="dxa"/>
          </w:tcPr>
          <w:p w:rsidR="00177C1C" w:rsidRPr="00FB6691" w:rsidRDefault="00177C1C" w:rsidP="00403953">
            <w:pPr>
              <w:contextualSpacing/>
              <w:jc w:val="both"/>
              <w:rPr>
                <w:rFonts w:eastAsia="Times New Roman"/>
                <w:sz w:val="24"/>
                <w:szCs w:val="24"/>
                <w:lang w:eastAsia="en-US"/>
              </w:rPr>
            </w:pPr>
            <w:r>
              <w:rPr>
                <w:rFonts w:eastAsia="Times New Roman"/>
                <w:sz w:val="24"/>
                <w:szCs w:val="24"/>
                <w:lang w:eastAsia="en-US"/>
              </w:rPr>
              <w:t>Pārvadātāja tehniskais serviss</w:t>
            </w:r>
          </w:p>
        </w:tc>
        <w:tc>
          <w:tcPr>
            <w:tcW w:w="3174" w:type="dxa"/>
          </w:tcPr>
          <w:p w:rsidR="00177C1C" w:rsidRDefault="00177C1C" w:rsidP="00403953">
            <w:pPr>
              <w:contextualSpacing/>
              <w:jc w:val="both"/>
              <w:rPr>
                <w:rFonts w:eastAsia="Times New Roman"/>
                <w:sz w:val="24"/>
                <w:szCs w:val="24"/>
                <w:lang w:eastAsia="en-US"/>
              </w:rPr>
            </w:pPr>
            <w:proofErr w:type="spellStart"/>
            <w:r>
              <w:rPr>
                <w:rFonts w:eastAsia="Times New Roman"/>
                <w:sz w:val="24"/>
                <w:szCs w:val="24"/>
                <w:lang w:eastAsia="en-US"/>
              </w:rPr>
              <w:t>Degviela+vadītājs</w:t>
            </w:r>
            <w:proofErr w:type="spellEnd"/>
            <w:r>
              <w:rPr>
                <w:rFonts w:eastAsia="Times New Roman"/>
                <w:sz w:val="24"/>
                <w:szCs w:val="24"/>
                <w:lang w:eastAsia="en-US"/>
              </w:rPr>
              <w:t>/operators</w:t>
            </w:r>
          </w:p>
          <w:p w:rsidR="00177C1C" w:rsidRDefault="00177C1C" w:rsidP="00403953">
            <w:pPr>
              <w:contextualSpacing/>
              <w:jc w:val="both"/>
              <w:rPr>
                <w:rFonts w:eastAsia="Times New Roman"/>
                <w:sz w:val="24"/>
                <w:szCs w:val="24"/>
                <w:lang w:eastAsia="en-US"/>
              </w:rPr>
            </w:pPr>
            <w:r>
              <w:rPr>
                <w:rFonts w:eastAsia="Times New Roman"/>
                <w:sz w:val="24"/>
                <w:szCs w:val="24"/>
                <w:lang w:eastAsia="en-US"/>
              </w:rPr>
              <w:t>(p</w:t>
            </w:r>
            <w:r w:rsidRPr="007414FB">
              <w:rPr>
                <w:rFonts w:eastAsia="Times New Roman"/>
                <w:sz w:val="24"/>
                <w:szCs w:val="24"/>
                <w:lang w:eastAsia="en-US"/>
              </w:rPr>
              <w:t xml:space="preserve">ārvadājuma laikā </w:t>
            </w:r>
            <w:r>
              <w:rPr>
                <w:rFonts w:eastAsia="Times New Roman"/>
                <w:sz w:val="24"/>
                <w:szCs w:val="24"/>
                <w:lang w:eastAsia="en-US"/>
              </w:rPr>
              <w:t>kravas transportlīdzeklis</w:t>
            </w:r>
            <w:r w:rsidRPr="007414FB">
              <w:rPr>
                <w:rFonts w:eastAsia="Times New Roman"/>
                <w:sz w:val="24"/>
                <w:szCs w:val="24"/>
                <w:lang w:eastAsia="en-US"/>
              </w:rPr>
              <w:t xml:space="preserve"> ir nodrošināts ar nepieciešamo</w:t>
            </w:r>
            <w:r>
              <w:rPr>
                <w:rFonts w:eastAsia="Times New Roman"/>
                <w:sz w:val="24"/>
                <w:szCs w:val="24"/>
                <w:lang w:eastAsia="en-US"/>
              </w:rPr>
              <w:t>, smērvielu,</w:t>
            </w:r>
            <w:r w:rsidRPr="007414FB">
              <w:rPr>
                <w:rFonts w:eastAsia="Times New Roman"/>
                <w:sz w:val="24"/>
                <w:szCs w:val="24"/>
                <w:lang w:eastAsia="en-US"/>
              </w:rPr>
              <w:t xml:space="preserve"> degvielu atbilstoši plānotajam maršrutam un tās papildināšana, neradot lieku</w:t>
            </w:r>
            <w:r>
              <w:rPr>
                <w:rFonts w:eastAsia="Times New Roman"/>
                <w:sz w:val="24"/>
                <w:szCs w:val="24"/>
                <w:lang w:eastAsia="en-US"/>
              </w:rPr>
              <w:t xml:space="preserve"> darbu izpildes </w:t>
            </w:r>
            <w:r w:rsidRPr="007414FB">
              <w:rPr>
                <w:rFonts w:eastAsia="Times New Roman"/>
                <w:sz w:val="24"/>
                <w:szCs w:val="24"/>
                <w:lang w:eastAsia="en-US"/>
              </w:rPr>
              <w:t xml:space="preserve"> kavēšanos</w:t>
            </w:r>
            <w:r>
              <w:rPr>
                <w:rFonts w:eastAsia="Times New Roman"/>
                <w:sz w:val="24"/>
                <w:szCs w:val="24"/>
                <w:lang w:eastAsia="en-US"/>
              </w:rPr>
              <w:t>).</w:t>
            </w:r>
          </w:p>
          <w:p w:rsidR="00177C1C" w:rsidRPr="000E78D9" w:rsidRDefault="00177C1C" w:rsidP="00403953">
            <w:pPr>
              <w:contextualSpacing/>
              <w:jc w:val="both"/>
              <w:rPr>
                <w:rFonts w:eastAsia="Times New Roman"/>
                <w:sz w:val="24"/>
                <w:szCs w:val="24"/>
                <w:lang w:eastAsia="en-US"/>
              </w:rPr>
            </w:pPr>
            <w:r>
              <w:rPr>
                <w:rFonts w:eastAsia="Times New Roman"/>
                <w:sz w:val="24"/>
                <w:szCs w:val="24"/>
                <w:lang w:eastAsia="en-US"/>
              </w:rPr>
              <w:t>T</w:t>
            </w:r>
            <w:r w:rsidRPr="007414FB">
              <w:rPr>
                <w:rFonts w:eastAsia="Times New Roman"/>
                <w:sz w:val="24"/>
                <w:szCs w:val="24"/>
                <w:lang w:eastAsia="en-US"/>
              </w:rPr>
              <w:t xml:space="preserve">ehnisku vai citu neparedzētu apstākļu gadījumā </w:t>
            </w:r>
            <w:r>
              <w:rPr>
                <w:rFonts w:eastAsia="Times New Roman"/>
                <w:sz w:val="24"/>
                <w:szCs w:val="24"/>
                <w:lang w:eastAsia="en-US"/>
              </w:rPr>
              <w:t xml:space="preserve">transportlīdzeklis un/vai </w:t>
            </w:r>
            <w:r w:rsidRPr="007414FB">
              <w:rPr>
                <w:rFonts w:eastAsia="Times New Roman"/>
                <w:sz w:val="24"/>
                <w:szCs w:val="24"/>
                <w:lang w:eastAsia="en-US"/>
              </w:rPr>
              <w:t>tā vadītājs tiek nomainīts</w:t>
            </w:r>
            <w:r>
              <w:rPr>
                <w:rFonts w:eastAsia="Times New Roman"/>
                <w:sz w:val="24"/>
                <w:szCs w:val="24"/>
                <w:lang w:eastAsia="en-US"/>
              </w:rPr>
              <w:t xml:space="preserve"> vienu stundu laikā.</w:t>
            </w: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8.</w:t>
            </w:r>
          </w:p>
        </w:tc>
        <w:tc>
          <w:tcPr>
            <w:tcW w:w="5466"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 xml:space="preserve">Operatoru (autovadītāju) darba pieredze </w:t>
            </w:r>
          </w:p>
        </w:tc>
        <w:tc>
          <w:tcPr>
            <w:tcW w:w="3174"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 xml:space="preserve">vismaz 2 </w:t>
            </w:r>
            <w:r w:rsidRPr="007414FB">
              <w:rPr>
                <w:rFonts w:eastAsia="Times New Roman"/>
                <w:sz w:val="24"/>
                <w:szCs w:val="24"/>
                <w:lang w:eastAsia="en-US"/>
              </w:rPr>
              <w:t>gadi</w:t>
            </w:r>
            <w:r w:rsidRPr="007414FB">
              <w:rPr>
                <w:sz w:val="24"/>
                <w:szCs w:val="24"/>
              </w:rPr>
              <w:t xml:space="preserve"> (operatoram jābūt </w:t>
            </w:r>
            <w:r w:rsidRPr="007414FB">
              <w:rPr>
                <w:rFonts w:eastAsia="Times New Roman"/>
                <w:sz w:val="24"/>
                <w:szCs w:val="24"/>
                <w:lang w:eastAsia="en-US"/>
              </w:rPr>
              <w:t>profesionālās kompetences sertifikāts attiecīgajā pārvadājumu jomā).</w:t>
            </w: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9.</w:t>
            </w:r>
          </w:p>
        </w:tc>
        <w:tc>
          <w:tcPr>
            <w:tcW w:w="5466"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Ceļu satiksme</w:t>
            </w:r>
          </w:p>
        </w:tc>
        <w:tc>
          <w:tcPr>
            <w:tcW w:w="3174"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 xml:space="preserve">Pārvadātājs </w:t>
            </w:r>
            <w:r w:rsidRPr="007414FB">
              <w:rPr>
                <w:rFonts w:eastAsia="Times New Roman"/>
                <w:sz w:val="24"/>
                <w:szCs w:val="24"/>
                <w:lang w:eastAsia="en-US"/>
              </w:rPr>
              <w:t>pilnā mērā apmaksā soda naudas par satiksmes noteikumu pārkāpumiem u.tml</w:t>
            </w:r>
            <w:r>
              <w:rPr>
                <w:rFonts w:eastAsia="Times New Roman"/>
                <w:sz w:val="24"/>
                <w:szCs w:val="24"/>
                <w:lang w:eastAsia="en-US"/>
              </w:rPr>
              <w:t>.</w:t>
            </w:r>
          </w:p>
          <w:p w:rsidR="00177C1C" w:rsidRDefault="00177C1C" w:rsidP="00403953">
            <w:pPr>
              <w:contextualSpacing/>
              <w:jc w:val="both"/>
              <w:rPr>
                <w:rFonts w:eastAsia="Times New Roman"/>
                <w:sz w:val="24"/>
                <w:szCs w:val="24"/>
                <w:lang w:eastAsia="en-US"/>
              </w:rPr>
            </w:pPr>
          </w:p>
        </w:tc>
      </w:tr>
      <w:tr w:rsidR="00177C1C" w:rsidTr="008A3E65">
        <w:tc>
          <w:tcPr>
            <w:tcW w:w="1000"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10.</w:t>
            </w:r>
          </w:p>
        </w:tc>
        <w:tc>
          <w:tcPr>
            <w:tcW w:w="5466" w:type="dxa"/>
          </w:tcPr>
          <w:p w:rsidR="00177C1C" w:rsidRDefault="00177C1C" w:rsidP="00403953">
            <w:pPr>
              <w:contextualSpacing/>
              <w:jc w:val="both"/>
              <w:rPr>
                <w:rFonts w:eastAsia="Times New Roman"/>
                <w:sz w:val="24"/>
                <w:szCs w:val="24"/>
                <w:lang w:eastAsia="en-US"/>
              </w:rPr>
            </w:pPr>
            <w:r w:rsidRPr="00764B15">
              <w:rPr>
                <w:rFonts w:eastAsia="Times New Roman"/>
                <w:sz w:val="24"/>
                <w:szCs w:val="24"/>
                <w:lang w:eastAsia="en-US"/>
              </w:rPr>
              <w:t>Pārvadātāja atbildība</w:t>
            </w:r>
          </w:p>
        </w:tc>
        <w:tc>
          <w:tcPr>
            <w:tcW w:w="3174" w:type="dxa"/>
          </w:tcPr>
          <w:p w:rsidR="00177C1C" w:rsidRDefault="00177C1C" w:rsidP="00403953">
            <w:pPr>
              <w:contextualSpacing/>
              <w:jc w:val="both"/>
              <w:rPr>
                <w:rFonts w:eastAsia="Times New Roman"/>
                <w:sz w:val="24"/>
                <w:szCs w:val="24"/>
                <w:lang w:eastAsia="en-US"/>
              </w:rPr>
            </w:pPr>
            <w:r>
              <w:rPr>
                <w:rFonts w:eastAsia="Times New Roman"/>
                <w:sz w:val="24"/>
                <w:szCs w:val="24"/>
                <w:lang w:eastAsia="en-US"/>
              </w:rPr>
              <w:t>Saskaņā ar likumu “</w:t>
            </w:r>
            <w:r w:rsidRPr="00764B15">
              <w:rPr>
                <w:rFonts w:eastAsia="Times New Roman"/>
                <w:sz w:val="24"/>
                <w:szCs w:val="24"/>
                <w:lang w:eastAsia="en-US"/>
              </w:rPr>
              <w:t>Autopārvadājumu likums</w:t>
            </w:r>
            <w:r>
              <w:rPr>
                <w:rFonts w:eastAsia="Times New Roman"/>
                <w:sz w:val="24"/>
                <w:szCs w:val="24"/>
                <w:lang w:eastAsia="en-US"/>
              </w:rPr>
              <w:t>”, Civillikumu</w:t>
            </w:r>
            <w:r w:rsidRPr="00764B15">
              <w:rPr>
                <w:rFonts w:eastAsia="Times New Roman"/>
                <w:sz w:val="24"/>
                <w:szCs w:val="24"/>
                <w:lang w:eastAsia="en-US"/>
              </w:rPr>
              <w:t>, citi</w:t>
            </w:r>
            <w:r>
              <w:rPr>
                <w:rFonts w:eastAsia="Times New Roman"/>
                <w:sz w:val="24"/>
                <w:szCs w:val="24"/>
                <w:lang w:eastAsia="en-US"/>
              </w:rPr>
              <w:t>em</w:t>
            </w:r>
            <w:r w:rsidRPr="00764B15">
              <w:rPr>
                <w:rFonts w:eastAsia="Times New Roman"/>
                <w:sz w:val="24"/>
                <w:szCs w:val="24"/>
                <w:lang w:eastAsia="en-US"/>
              </w:rPr>
              <w:t xml:space="preserve"> normatīvie</w:t>
            </w:r>
            <w:r>
              <w:rPr>
                <w:rFonts w:eastAsia="Times New Roman"/>
                <w:sz w:val="24"/>
                <w:szCs w:val="24"/>
                <w:lang w:eastAsia="en-US"/>
              </w:rPr>
              <w:t>m</w:t>
            </w:r>
            <w:r w:rsidRPr="00764B15">
              <w:rPr>
                <w:rFonts w:eastAsia="Times New Roman"/>
                <w:sz w:val="24"/>
                <w:szCs w:val="24"/>
                <w:lang w:eastAsia="en-US"/>
              </w:rPr>
              <w:t xml:space="preserve"> akti</w:t>
            </w:r>
            <w:r>
              <w:rPr>
                <w:rFonts w:eastAsia="Times New Roman"/>
                <w:sz w:val="24"/>
                <w:szCs w:val="24"/>
                <w:lang w:eastAsia="en-US"/>
              </w:rPr>
              <w:t>em</w:t>
            </w:r>
            <w:r w:rsidRPr="00764B15">
              <w:rPr>
                <w:rFonts w:eastAsia="Times New Roman"/>
                <w:sz w:val="24"/>
                <w:szCs w:val="24"/>
                <w:lang w:eastAsia="en-US"/>
              </w:rPr>
              <w:t>, kā arī starptautiskie</w:t>
            </w:r>
            <w:r>
              <w:rPr>
                <w:rFonts w:eastAsia="Times New Roman"/>
                <w:sz w:val="24"/>
                <w:szCs w:val="24"/>
                <w:lang w:eastAsia="en-US"/>
              </w:rPr>
              <w:t>m</w:t>
            </w:r>
            <w:r w:rsidRPr="00764B15">
              <w:rPr>
                <w:rFonts w:eastAsia="Times New Roman"/>
                <w:sz w:val="24"/>
                <w:szCs w:val="24"/>
                <w:lang w:eastAsia="en-US"/>
              </w:rPr>
              <w:t xml:space="preserve"> līgumi</w:t>
            </w:r>
            <w:r>
              <w:rPr>
                <w:rFonts w:eastAsia="Times New Roman"/>
                <w:sz w:val="24"/>
                <w:szCs w:val="24"/>
                <w:lang w:eastAsia="en-US"/>
              </w:rPr>
              <w:t>em</w:t>
            </w:r>
            <w:r w:rsidRPr="00764B15">
              <w:rPr>
                <w:rFonts w:eastAsia="Times New Roman"/>
                <w:sz w:val="24"/>
                <w:szCs w:val="24"/>
                <w:lang w:eastAsia="en-US"/>
              </w:rPr>
              <w:t>, kuri ir saistoši Latvijai</w:t>
            </w:r>
            <w:r>
              <w:rPr>
                <w:rFonts w:eastAsia="Times New Roman"/>
                <w:sz w:val="24"/>
                <w:szCs w:val="24"/>
                <w:lang w:eastAsia="en-US"/>
              </w:rPr>
              <w:t xml:space="preserve"> kravu pārvadājumu jomā</w:t>
            </w:r>
            <w:r w:rsidRPr="00764B15">
              <w:rPr>
                <w:rFonts w:eastAsia="Times New Roman"/>
                <w:sz w:val="24"/>
                <w:szCs w:val="24"/>
                <w:lang w:eastAsia="en-US"/>
              </w:rPr>
              <w:t>.</w:t>
            </w:r>
          </w:p>
        </w:tc>
      </w:tr>
    </w:tbl>
    <w:p w:rsidR="00177C1C" w:rsidRDefault="00177C1C" w:rsidP="00177C1C">
      <w:pPr>
        <w:ind w:left="720"/>
        <w:contextualSpacing/>
        <w:jc w:val="both"/>
        <w:rPr>
          <w:rFonts w:eastAsia="Times New Roman"/>
          <w:sz w:val="24"/>
          <w:szCs w:val="24"/>
          <w:lang w:eastAsia="en-US"/>
        </w:rPr>
      </w:pPr>
    </w:p>
    <w:p w:rsidR="00177C1C" w:rsidRPr="0058062D" w:rsidRDefault="0058062D" w:rsidP="0058062D">
      <w:pPr>
        <w:jc w:val="both"/>
        <w:rPr>
          <w:sz w:val="24"/>
          <w:szCs w:val="24"/>
          <w:lang w:eastAsia="en-US"/>
        </w:rPr>
      </w:pPr>
      <w:r>
        <w:rPr>
          <w:b/>
          <w:sz w:val="24"/>
          <w:szCs w:val="24"/>
          <w:u w:val="single"/>
          <w:lang w:eastAsia="en-US"/>
        </w:rPr>
        <w:t xml:space="preserve">2. </w:t>
      </w:r>
      <w:r w:rsidR="00177C1C" w:rsidRPr="0058062D">
        <w:rPr>
          <w:b/>
          <w:sz w:val="24"/>
          <w:szCs w:val="24"/>
          <w:u w:val="single"/>
          <w:lang w:eastAsia="en-US"/>
        </w:rPr>
        <w:t xml:space="preserve">Speciālas tehniskās prasības </w:t>
      </w:r>
    </w:p>
    <w:p w:rsidR="00177C1C" w:rsidRDefault="00177C1C" w:rsidP="00177C1C">
      <w:pPr>
        <w:contextualSpacing/>
        <w:jc w:val="both"/>
        <w:rPr>
          <w:rFonts w:eastAsia="Times New Roman"/>
          <w:sz w:val="24"/>
          <w:szCs w:val="24"/>
          <w:lang w:eastAsia="en-US"/>
        </w:rPr>
      </w:pPr>
    </w:p>
    <w:p w:rsidR="00177C1C" w:rsidRPr="00A243F0" w:rsidRDefault="00177C1C" w:rsidP="00177C1C">
      <w:pPr>
        <w:ind w:left="720"/>
        <w:contextualSpacing/>
        <w:jc w:val="right"/>
        <w:rPr>
          <w:rFonts w:eastAsia="Times New Roman"/>
          <w:i/>
          <w:sz w:val="24"/>
          <w:szCs w:val="24"/>
          <w:lang w:eastAsia="en-US"/>
        </w:rPr>
      </w:pPr>
      <w:r w:rsidRPr="00A243F0">
        <w:rPr>
          <w:rFonts w:eastAsia="Times New Roman"/>
          <w:i/>
          <w:sz w:val="24"/>
          <w:szCs w:val="24"/>
          <w:lang w:eastAsia="en-US"/>
        </w:rPr>
        <w:t>Tabula Nr.</w:t>
      </w:r>
      <w:r w:rsidR="00585C5E">
        <w:rPr>
          <w:rFonts w:eastAsia="Times New Roman"/>
          <w:i/>
          <w:sz w:val="24"/>
          <w:szCs w:val="24"/>
          <w:lang w:eastAsia="en-US"/>
        </w:rPr>
        <w:t>2</w:t>
      </w:r>
      <w:r w:rsidRPr="00A243F0">
        <w:rPr>
          <w:rFonts w:eastAsia="Times New Roman"/>
          <w:i/>
          <w:sz w:val="24"/>
          <w:szCs w:val="24"/>
          <w:lang w:eastAsia="en-US"/>
        </w:rPr>
        <w:t xml:space="preserve"> “Kravas pašizgāzēja ar manipulatoru tehniskie radītāji”</w:t>
      </w:r>
    </w:p>
    <w:p w:rsidR="00177C1C" w:rsidRDefault="00177C1C" w:rsidP="00177C1C">
      <w:pPr>
        <w:ind w:left="720"/>
        <w:contextualSpacing/>
        <w:jc w:val="both"/>
        <w:rPr>
          <w:rFonts w:eastAsia="Times New Roman"/>
          <w:sz w:val="24"/>
          <w:szCs w:val="24"/>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351"/>
      </w:tblGrid>
      <w:tr w:rsidR="00177C1C" w:rsidRPr="008D02D0" w:rsidTr="00C321D6">
        <w:trPr>
          <w:trHeight w:val="764"/>
        </w:trPr>
        <w:tc>
          <w:tcPr>
            <w:tcW w:w="1147" w:type="dxa"/>
            <w:tcBorders>
              <w:top w:val="single" w:sz="4" w:space="0" w:color="auto"/>
              <w:left w:val="single" w:sz="4" w:space="0" w:color="auto"/>
              <w:bottom w:val="single" w:sz="4" w:space="0" w:color="auto"/>
              <w:right w:val="single" w:sz="4" w:space="0" w:color="auto"/>
            </w:tcBorders>
            <w:vAlign w:val="center"/>
            <w:hideMark/>
          </w:tcPr>
          <w:p w:rsidR="00177C1C" w:rsidRPr="008D02D0" w:rsidRDefault="00177C1C" w:rsidP="00403953">
            <w:pPr>
              <w:spacing w:before="100"/>
              <w:jc w:val="center"/>
              <w:rPr>
                <w:rFonts w:eastAsia="Times New Roman"/>
                <w:sz w:val="24"/>
                <w:szCs w:val="24"/>
              </w:rPr>
            </w:pPr>
            <w:r w:rsidRPr="008D02D0">
              <w:rPr>
                <w:rFonts w:eastAsia="Times New Roman"/>
                <w:b/>
                <w:sz w:val="22"/>
                <w:szCs w:val="22"/>
              </w:rPr>
              <w:t>Nr.</w:t>
            </w:r>
          </w:p>
          <w:p w:rsidR="00177C1C" w:rsidRPr="008D02D0" w:rsidRDefault="00177C1C" w:rsidP="00403953">
            <w:pPr>
              <w:spacing w:before="100"/>
              <w:jc w:val="center"/>
              <w:rPr>
                <w:rFonts w:eastAsia="Times New Roman"/>
                <w:sz w:val="24"/>
                <w:szCs w:val="24"/>
              </w:rPr>
            </w:pPr>
            <w:r w:rsidRPr="008D02D0">
              <w:rPr>
                <w:rFonts w:eastAsia="Times New Roman"/>
                <w:b/>
                <w:sz w:val="22"/>
                <w:szCs w:val="22"/>
              </w:rPr>
              <w:t>p.k.</w:t>
            </w:r>
          </w:p>
        </w:tc>
        <w:tc>
          <w:tcPr>
            <w:tcW w:w="8351" w:type="dxa"/>
            <w:tcBorders>
              <w:top w:val="single" w:sz="4" w:space="0" w:color="auto"/>
              <w:left w:val="single" w:sz="4" w:space="0" w:color="auto"/>
              <w:bottom w:val="single" w:sz="4" w:space="0" w:color="auto"/>
              <w:right w:val="single" w:sz="4" w:space="0" w:color="auto"/>
            </w:tcBorders>
            <w:vAlign w:val="center"/>
            <w:hideMark/>
          </w:tcPr>
          <w:p w:rsidR="00177C1C" w:rsidRPr="008D02D0" w:rsidRDefault="00177C1C" w:rsidP="00403953">
            <w:pPr>
              <w:spacing w:before="100"/>
              <w:jc w:val="center"/>
              <w:rPr>
                <w:rFonts w:eastAsia="Times New Roman"/>
                <w:sz w:val="24"/>
                <w:szCs w:val="24"/>
              </w:rPr>
            </w:pPr>
            <w:r w:rsidRPr="008D02D0">
              <w:rPr>
                <w:rFonts w:eastAsia="Times New Roman"/>
                <w:b/>
                <w:bCs/>
                <w:sz w:val="22"/>
                <w:szCs w:val="22"/>
              </w:rPr>
              <w:t>Tehniskās prasības</w:t>
            </w:r>
          </w:p>
        </w:tc>
      </w:tr>
      <w:tr w:rsidR="00177C1C" w:rsidRPr="008D02D0" w:rsidTr="00C321D6">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177C1C" w:rsidRPr="008D02D0" w:rsidRDefault="00177C1C" w:rsidP="00403953">
            <w:pPr>
              <w:spacing w:before="100"/>
              <w:jc w:val="center"/>
              <w:rPr>
                <w:rFonts w:eastAsia="Times New Roman"/>
                <w:sz w:val="22"/>
                <w:szCs w:val="22"/>
              </w:rPr>
            </w:pPr>
            <w:r w:rsidRPr="008D02D0">
              <w:rPr>
                <w:rFonts w:eastAsia="Times New Roman"/>
                <w:b/>
                <w:sz w:val="22"/>
                <w:szCs w:val="22"/>
              </w:rPr>
              <w:t>1.</w:t>
            </w:r>
          </w:p>
        </w:tc>
        <w:tc>
          <w:tcPr>
            <w:tcW w:w="8351" w:type="dxa"/>
            <w:tcBorders>
              <w:top w:val="single" w:sz="4" w:space="0" w:color="auto"/>
              <w:left w:val="single" w:sz="4" w:space="0" w:color="auto"/>
              <w:bottom w:val="single" w:sz="4" w:space="0" w:color="auto"/>
              <w:right w:val="single" w:sz="4" w:space="0" w:color="auto"/>
            </w:tcBorders>
            <w:hideMark/>
          </w:tcPr>
          <w:p w:rsidR="00177C1C" w:rsidRPr="008A4BC0" w:rsidRDefault="00177C1C" w:rsidP="00403953">
            <w:pPr>
              <w:spacing w:before="100" w:beforeAutospacing="1" w:after="100" w:afterAutospacing="1"/>
              <w:rPr>
                <w:rFonts w:eastAsia="Times New Roman"/>
                <w:sz w:val="22"/>
                <w:szCs w:val="22"/>
              </w:rPr>
            </w:pPr>
            <w:r w:rsidRPr="008A4BC0">
              <w:rPr>
                <w:rFonts w:eastAsia="Times New Roman"/>
                <w:b/>
                <w:bCs/>
                <w:sz w:val="22"/>
                <w:szCs w:val="22"/>
              </w:rPr>
              <w:t>Kravnesība</w:t>
            </w:r>
            <w:r w:rsidRPr="008A4BC0">
              <w:rPr>
                <w:rFonts w:eastAsia="Times New Roman"/>
                <w:bCs/>
                <w:sz w:val="22"/>
                <w:szCs w:val="22"/>
              </w:rPr>
              <w:t>:   ne mazāk kā, 12500 kg</w:t>
            </w:r>
          </w:p>
        </w:tc>
      </w:tr>
      <w:tr w:rsidR="00177C1C" w:rsidRPr="008D02D0" w:rsidTr="00C321D6">
        <w:trPr>
          <w:trHeight w:val="299"/>
        </w:trPr>
        <w:tc>
          <w:tcPr>
            <w:tcW w:w="1147" w:type="dxa"/>
            <w:tcBorders>
              <w:top w:val="single" w:sz="4" w:space="0" w:color="auto"/>
              <w:left w:val="single" w:sz="4" w:space="0" w:color="auto"/>
              <w:bottom w:val="single" w:sz="4" w:space="0" w:color="auto"/>
              <w:right w:val="single" w:sz="4" w:space="0" w:color="auto"/>
            </w:tcBorders>
            <w:vAlign w:val="center"/>
          </w:tcPr>
          <w:p w:rsidR="00177C1C" w:rsidRPr="008D02D0" w:rsidRDefault="00177C1C" w:rsidP="00403953">
            <w:pPr>
              <w:spacing w:before="100"/>
              <w:jc w:val="center"/>
              <w:rPr>
                <w:rFonts w:eastAsia="Times New Roman"/>
                <w:sz w:val="22"/>
                <w:szCs w:val="22"/>
              </w:rPr>
            </w:pPr>
            <w:r w:rsidRPr="008D02D0">
              <w:rPr>
                <w:rFonts w:eastAsia="Times New Roman"/>
                <w:b/>
                <w:sz w:val="22"/>
                <w:szCs w:val="22"/>
              </w:rPr>
              <w:t>2.</w:t>
            </w:r>
          </w:p>
        </w:tc>
        <w:tc>
          <w:tcPr>
            <w:tcW w:w="8351" w:type="dxa"/>
            <w:tcBorders>
              <w:top w:val="single" w:sz="4" w:space="0" w:color="auto"/>
              <w:left w:val="single" w:sz="4" w:space="0" w:color="auto"/>
              <w:bottom w:val="single" w:sz="4" w:space="0" w:color="auto"/>
              <w:right w:val="single" w:sz="4" w:space="0" w:color="auto"/>
            </w:tcBorders>
          </w:tcPr>
          <w:p w:rsidR="00177C1C" w:rsidRPr="008A4BC0" w:rsidRDefault="00177C1C" w:rsidP="00403953">
            <w:pPr>
              <w:spacing w:before="100" w:beforeAutospacing="1" w:after="100" w:afterAutospacing="1"/>
              <w:rPr>
                <w:rFonts w:eastAsia="Times New Roman"/>
                <w:b/>
                <w:bCs/>
                <w:sz w:val="22"/>
                <w:szCs w:val="22"/>
              </w:rPr>
            </w:pPr>
            <w:r w:rsidRPr="008A4BC0">
              <w:rPr>
                <w:rFonts w:eastAsia="Times New Roman"/>
                <w:b/>
                <w:bCs/>
                <w:sz w:val="22"/>
                <w:szCs w:val="22"/>
              </w:rPr>
              <w:t>Kravas kaste:</w:t>
            </w:r>
            <w:r w:rsidRPr="008A4BC0">
              <w:rPr>
                <w:rFonts w:eastAsia="Times New Roman"/>
                <w:bCs/>
                <w:sz w:val="22"/>
                <w:szCs w:val="22"/>
              </w:rPr>
              <w:t xml:space="preserve"> ne mazāka kā 2.35x0.8x4.5m</w:t>
            </w:r>
          </w:p>
        </w:tc>
      </w:tr>
      <w:tr w:rsidR="00177C1C" w:rsidRPr="008D02D0" w:rsidTr="00C321D6">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177C1C" w:rsidRPr="008D02D0" w:rsidRDefault="00177C1C" w:rsidP="00403953">
            <w:pPr>
              <w:spacing w:before="100"/>
              <w:jc w:val="center"/>
              <w:rPr>
                <w:rFonts w:eastAsia="Times New Roman"/>
                <w:sz w:val="22"/>
                <w:szCs w:val="22"/>
              </w:rPr>
            </w:pPr>
            <w:r w:rsidRPr="008D02D0">
              <w:rPr>
                <w:rFonts w:eastAsia="Times New Roman"/>
                <w:b/>
                <w:sz w:val="22"/>
                <w:szCs w:val="22"/>
              </w:rPr>
              <w:t>3.</w:t>
            </w:r>
          </w:p>
        </w:tc>
        <w:tc>
          <w:tcPr>
            <w:tcW w:w="8351" w:type="dxa"/>
            <w:tcBorders>
              <w:top w:val="single" w:sz="4" w:space="0" w:color="auto"/>
              <w:left w:val="single" w:sz="4" w:space="0" w:color="auto"/>
              <w:bottom w:val="single" w:sz="4" w:space="0" w:color="auto"/>
              <w:right w:val="single" w:sz="4" w:space="0" w:color="auto"/>
            </w:tcBorders>
            <w:hideMark/>
          </w:tcPr>
          <w:p w:rsidR="00177C1C" w:rsidRPr="008A4BC0" w:rsidRDefault="00177C1C" w:rsidP="00403953">
            <w:pPr>
              <w:spacing w:before="100" w:beforeAutospacing="1" w:after="100" w:afterAutospacing="1"/>
              <w:rPr>
                <w:rFonts w:eastAsia="Times New Roman"/>
                <w:sz w:val="22"/>
                <w:szCs w:val="22"/>
              </w:rPr>
            </w:pPr>
            <w:r w:rsidRPr="008A4BC0">
              <w:rPr>
                <w:rFonts w:eastAsia="Times New Roman"/>
                <w:b/>
                <w:bCs/>
                <w:sz w:val="22"/>
                <w:szCs w:val="22"/>
              </w:rPr>
              <w:t xml:space="preserve">Izkraušana: </w:t>
            </w:r>
            <w:r w:rsidRPr="008A4BC0">
              <w:rPr>
                <w:rFonts w:eastAsia="Times New Roman"/>
                <w:bCs/>
                <w:sz w:val="22"/>
                <w:szCs w:val="22"/>
              </w:rPr>
              <w:t>vismaz uz 3 sāniem, iespēja strādāt ar asfalta klājēju</w:t>
            </w:r>
          </w:p>
        </w:tc>
      </w:tr>
      <w:tr w:rsidR="00177C1C" w:rsidRPr="008D02D0" w:rsidTr="00C321D6">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177C1C" w:rsidRPr="008D02D0" w:rsidRDefault="00177C1C" w:rsidP="00403953">
            <w:pPr>
              <w:spacing w:before="100"/>
              <w:jc w:val="center"/>
              <w:rPr>
                <w:rFonts w:eastAsia="Times New Roman"/>
                <w:sz w:val="22"/>
                <w:szCs w:val="22"/>
              </w:rPr>
            </w:pPr>
            <w:r w:rsidRPr="008D02D0">
              <w:rPr>
                <w:rFonts w:eastAsia="Times New Roman"/>
                <w:b/>
                <w:sz w:val="22"/>
                <w:szCs w:val="22"/>
              </w:rPr>
              <w:t>4.</w:t>
            </w:r>
          </w:p>
        </w:tc>
        <w:tc>
          <w:tcPr>
            <w:tcW w:w="8351" w:type="dxa"/>
            <w:tcBorders>
              <w:top w:val="single" w:sz="4" w:space="0" w:color="auto"/>
              <w:left w:val="single" w:sz="4" w:space="0" w:color="auto"/>
              <w:bottom w:val="single" w:sz="4" w:space="0" w:color="auto"/>
              <w:right w:val="single" w:sz="4" w:space="0" w:color="auto"/>
            </w:tcBorders>
            <w:hideMark/>
          </w:tcPr>
          <w:p w:rsidR="00177C1C" w:rsidRPr="008A4BC0" w:rsidRDefault="00177C1C" w:rsidP="00403953">
            <w:pPr>
              <w:spacing w:before="100" w:beforeAutospacing="1" w:after="100" w:afterAutospacing="1"/>
              <w:rPr>
                <w:rFonts w:eastAsia="Times New Roman"/>
                <w:bCs/>
                <w:sz w:val="22"/>
                <w:szCs w:val="22"/>
              </w:rPr>
            </w:pPr>
            <w:r w:rsidRPr="008A4BC0">
              <w:rPr>
                <w:rFonts w:eastAsia="Times New Roman"/>
                <w:b/>
                <w:bCs/>
                <w:sz w:val="22"/>
                <w:szCs w:val="22"/>
              </w:rPr>
              <w:t>Riteņu formula</w:t>
            </w:r>
            <w:r w:rsidRPr="008A4BC0">
              <w:rPr>
                <w:rFonts w:eastAsia="Times New Roman"/>
                <w:bCs/>
                <w:sz w:val="22"/>
                <w:szCs w:val="22"/>
              </w:rPr>
              <w:t>: 6x2</w:t>
            </w:r>
          </w:p>
        </w:tc>
      </w:tr>
      <w:tr w:rsidR="00177C1C" w:rsidRPr="008D02D0" w:rsidTr="00C321D6">
        <w:trPr>
          <w:trHeight w:val="299"/>
        </w:trPr>
        <w:tc>
          <w:tcPr>
            <w:tcW w:w="1147" w:type="dxa"/>
            <w:tcBorders>
              <w:top w:val="single" w:sz="4" w:space="0" w:color="auto"/>
              <w:left w:val="single" w:sz="4" w:space="0" w:color="auto"/>
              <w:bottom w:val="single" w:sz="4" w:space="0" w:color="auto"/>
              <w:right w:val="single" w:sz="4" w:space="0" w:color="auto"/>
            </w:tcBorders>
            <w:vAlign w:val="center"/>
          </w:tcPr>
          <w:p w:rsidR="00177C1C" w:rsidRPr="008D02D0" w:rsidRDefault="00177C1C" w:rsidP="00403953">
            <w:pPr>
              <w:spacing w:before="100"/>
              <w:jc w:val="center"/>
              <w:rPr>
                <w:rFonts w:eastAsia="Times New Roman"/>
                <w:b/>
                <w:sz w:val="22"/>
                <w:szCs w:val="22"/>
              </w:rPr>
            </w:pPr>
            <w:r w:rsidRPr="008D02D0">
              <w:rPr>
                <w:rFonts w:eastAsia="Times New Roman"/>
                <w:b/>
                <w:sz w:val="22"/>
                <w:szCs w:val="22"/>
              </w:rPr>
              <w:t>5.</w:t>
            </w:r>
          </w:p>
        </w:tc>
        <w:tc>
          <w:tcPr>
            <w:tcW w:w="8351" w:type="dxa"/>
            <w:tcBorders>
              <w:top w:val="single" w:sz="4" w:space="0" w:color="auto"/>
              <w:left w:val="single" w:sz="4" w:space="0" w:color="auto"/>
              <w:bottom w:val="single" w:sz="4" w:space="0" w:color="auto"/>
              <w:right w:val="single" w:sz="4" w:space="0" w:color="auto"/>
            </w:tcBorders>
          </w:tcPr>
          <w:p w:rsidR="00177C1C" w:rsidRPr="008A4BC0" w:rsidRDefault="00177C1C" w:rsidP="00403953">
            <w:pPr>
              <w:spacing w:before="100" w:beforeAutospacing="1" w:after="100" w:afterAutospacing="1"/>
              <w:rPr>
                <w:rFonts w:eastAsia="Times New Roman"/>
                <w:b/>
                <w:sz w:val="22"/>
                <w:szCs w:val="22"/>
              </w:rPr>
            </w:pPr>
            <w:r w:rsidRPr="008A4BC0">
              <w:rPr>
                <w:rFonts w:eastAsia="Times New Roman"/>
                <w:b/>
                <w:sz w:val="22"/>
                <w:szCs w:val="22"/>
              </w:rPr>
              <w:t>Manipulators:</w:t>
            </w:r>
            <w:r w:rsidRPr="008A4BC0">
              <w:rPr>
                <w:rFonts w:eastAsia="Times New Roman"/>
                <w:bCs/>
                <w:sz w:val="22"/>
                <w:szCs w:val="22"/>
              </w:rPr>
              <w:t xml:space="preserve"> teleskopiskais manipulators vismaz 10m garums aprīkots ar </w:t>
            </w:r>
            <w:proofErr w:type="spellStart"/>
            <w:r w:rsidRPr="008A4BC0">
              <w:rPr>
                <w:rFonts w:eastAsia="Times New Roman"/>
                <w:bCs/>
                <w:sz w:val="22"/>
                <w:szCs w:val="22"/>
              </w:rPr>
              <w:t>greiferkausu</w:t>
            </w:r>
            <w:proofErr w:type="spellEnd"/>
            <w:r w:rsidRPr="008A4BC0">
              <w:rPr>
                <w:rFonts w:eastAsia="Times New Roman"/>
                <w:bCs/>
                <w:sz w:val="22"/>
                <w:szCs w:val="22"/>
              </w:rPr>
              <w:t xml:space="preserve"> (kausa tilpums ne vairāk kā,0.3 m3) un rotoru nodrošinot 360 grādu rotāciju, celtspēja no </w:t>
            </w:r>
            <w:r w:rsidRPr="008A4BC0">
              <w:rPr>
                <w:rFonts w:eastAsia="Times New Roman"/>
                <w:bCs/>
                <w:sz w:val="22"/>
                <w:szCs w:val="22"/>
              </w:rPr>
              <w:lastRenderedPageBreak/>
              <w:t>3000kg pie kabīnes, līdz 800kg izbīdot 10m attālumā, iespēja salocīt manipulatoru aiz kabīnes un strādāt kā pašizgāzējs nodrošinot ātru kravas izkraušanu gaitā</w:t>
            </w:r>
          </w:p>
        </w:tc>
      </w:tr>
      <w:tr w:rsidR="00177C1C" w:rsidRPr="008D02D0" w:rsidTr="00C321D6">
        <w:trPr>
          <w:trHeight w:val="63"/>
        </w:trPr>
        <w:tc>
          <w:tcPr>
            <w:tcW w:w="1147" w:type="dxa"/>
            <w:tcBorders>
              <w:top w:val="single" w:sz="4" w:space="0" w:color="auto"/>
              <w:left w:val="single" w:sz="4" w:space="0" w:color="auto"/>
              <w:bottom w:val="single" w:sz="4" w:space="0" w:color="auto"/>
              <w:right w:val="single" w:sz="4" w:space="0" w:color="auto"/>
            </w:tcBorders>
            <w:vAlign w:val="center"/>
          </w:tcPr>
          <w:p w:rsidR="00177C1C" w:rsidRPr="008D02D0" w:rsidRDefault="00177C1C" w:rsidP="00403953">
            <w:pPr>
              <w:spacing w:before="100"/>
              <w:jc w:val="center"/>
              <w:rPr>
                <w:rFonts w:eastAsia="Times New Roman"/>
                <w:b/>
                <w:sz w:val="22"/>
                <w:szCs w:val="22"/>
              </w:rPr>
            </w:pPr>
            <w:r>
              <w:rPr>
                <w:rFonts w:eastAsia="Times New Roman"/>
                <w:b/>
                <w:sz w:val="22"/>
                <w:szCs w:val="22"/>
              </w:rPr>
              <w:lastRenderedPageBreak/>
              <w:t>6</w:t>
            </w:r>
            <w:r w:rsidRPr="008D02D0">
              <w:rPr>
                <w:rFonts w:eastAsia="Times New Roman"/>
                <w:b/>
                <w:sz w:val="22"/>
                <w:szCs w:val="22"/>
              </w:rPr>
              <w:t>.</w:t>
            </w:r>
          </w:p>
        </w:tc>
        <w:tc>
          <w:tcPr>
            <w:tcW w:w="8351" w:type="dxa"/>
            <w:tcBorders>
              <w:top w:val="single" w:sz="4" w:space="0" w:color="auto"/>
              <w:left w:val="single" w:sz="4" w:space="0" w:color="auto"/>
              <w:bottom w:val="single" w:sz="4" w:space="0" w:color="auto"/>
              <w:right w:val="single" w:sz="4" w:space="0" w:color="auto"/>
            </w:tcBorders>
          </w:tcPr>
          <w:p w:rsidR="00177C1C" w:rsidRPr="008D02D0" w:rsidRDefault="00177C1C" w:rsidP="00403953">
            <w:pPr>
              <w:spacing w:before="100" w:beforeAutospacing="1" w:after="100" w:afterAutospacing="1"/>
              <w:rPr>
                <w:rFonts w:eastAsia="Times New Roman"/>
                <w:sz w:val="22"/>
                <w:szCs w:val="22"/>
              </w:rPr>
            </w:pPr>
            <w:proofErr w:type="spellStart"/>
            <w:r w:rsidRPr="008D02D0">
              <w:rPr>
                <w:rFonts w:eastAsia="Times New Roman"/>
                <w:b/>
                <w:sz w:val="22"/>
                <w:szCs w:val="22"/>
              </w:rPr>
              <w:t>Tents</w:t>
            </w:r>
            <w:proofErr w:type="spellEnd"/>
            <w:r w:rsidRPr="008D02D0">
              <w:rPr>
                <w:rFonts w:eastAsia="Times New Roman"/>
                <w:b/>
                <w:sz w:val="22"/>
                <w:szCs w:val="22"/>
              </w:rPr>
              <w:t>:</w:t>
            </w:r>
            <w:r w:rsidRPr="008D02D0">
              <w:rPr>
                <w:rFonts w:eastAsia="Times New Roman"/>
                <w:sz w:val="22"/>
                <w:szCs w:val="22"/>
              </w:rPr>
              <w:t xml:space="preserve"> iespēja apsegt 160 c grādu kravu visas kravas kastes platumā</w:t>
            </w:r>
          </w:p>
        </w:tc>
      </w:tr>
    </w:tbl>
    <w:p w:rsidR="00177C1C" w:rsidRPr="008D02D0" w:rsidRDefault="00177C1C" w:rsidP="00177C1C">
      <w:pPr>
        <w:keepLines/>
        <w:ind w:right="-2"/>
        <w:contextualSpacing/>
        <w:rPr>
          <w:rFonts w:ascii="Calibri" w:eastAsia="Times New Roman" w:hAnsi="Calibri"/>
          <w:sz w:val="24"/>
          <w:szCs w:val="24"/>
        </w:rPr>
      </w:pPr>
      <w:r w:rsidRPr="008D02D0">
        <w:rPr>
          <w:rFonts w:eastAsia="Times New Roman"/>
          <w:b/>
          <w:sz w:val="22"/>
          <w:szCs w:val="22"/>
        </w:rPr>
        <w:t> </w:t>
      </w:r>
    </w:p>
    <w:p w:rsidR="00177C1C" w:rsidRDefault="00177C1C" w:rsidP="00177C1C">
      <w:pPr>
        <w:ind w:left="360"/>
        <w:rPr>
          <w:rFonts w:eastAsia="Times New Roman"/>
          <w:sz w:val="24"/>
          <w:szCs w:val="24"/>
        </w:rPr>
      </w:pPr>
    </w:p>
    <w:p w:rsidR="00177C1C" w:rsidRDefault="00177C1C" w:rsidP="00177C1C">
      <w:pPr>
        <w:ind w:left="360"/>
        <w:rPr>
          <w:rFonts w:eastAsia="Times New Roman"/>
          <w:sz w:val="24"/>
          <w:szCs w:val="24"/>
        </w:rPr>
      </w:pPr>
    </w:p>
    <w:p w:rsidR="00177C1C" w:rsidRDefault="0058062D" w:rsidP="00E806FA">
      <w:pPr>
        <w:contextualSpacing/>
        <w:jc w:val="both"/>
        <w:rPr>
          <w:rFonts w:eastAsia="Times New Roman"/>
          <w:lang w:eastAsia="en-US"/>
        </w:rPr>
      </w:pPr>
      <w:r w:rsidRPr="0058062D">
        <w:rPr>
          <w:rFonts w:eastAsia="Times New Roman"/>
          <w:lang w:eastAsia="en-US"/>
        </w:rPr>
        <w:t xml:space="preserve">Sagatavoja </w:t>
      </w:r>
      <w:proofErr w:type="spellStart"/>
      <w:r w:rsidRPr="0058062D">
        <w:rPr>
          <w:rFonts w:eastAsia="Times New Roman"/>
          <w:lang w:eastAsia="en-US"/>
        </w:rPr>
        <w:t>A.Rudzinskis</w:t>
      </w:r>
      <w:proofErr w:type="spellEnd"/>
      <w:r w:rsidRPr="0058062D">
        <w:rPr>
          <w:rFonts w:eastAsia="Times New Roman"/>
          <w:lang w:eastAsia="en-US"/>
        </w:rPr>
        <w:t xml:space="preserve"> 29406407</w:t>
      </w: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393440" w:rsidRDefault="00393440" w:rsidP="00E806FA">
      <w:pPr>
        <w:contextualSpacing/>
        <w:jc w:val="both"/>
        <w:rPr>
          <w:rFonts w:eastAsia="Times New Roman"/>
          <w:lang w:eastAsia="en-US"/>
        </w:rPr>
      </w:pPr>
    </w:p>
    <w:p w:rsidR="00393440" w:rsidRDefault="00393440" w:rsidP="00E806FA">
      <w:pPr>
        <w:contextualSpacing/>
        <w:jc w:val="both"/>
        <w:rPr>
          <w:rFonts w:eastAsia="Times New Roman"/>
          <w:lang w:eastAsia="en-US"/>
        </w:rPr>
      </w:pPr>
    </w:p>
    <w:p w:rsidR="00393440" w:rsidRDefault="00393440" w:rsidP="00E806FA">
      <w:pPr>
        <w:contextualSpacing/>
        <w:jc w:val="both"/>
        <w:rPr>
          <w:rFonts w:eastAsia="Times New Roman"/>
          <w:lang w:eastAsia="en-US"/>
        </w:rPr>
      </w:pPr>
    </w:p>
    <w:p w:rsidR="00393440" w:rsidRDefault="00393440"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C9032C" w:rsidRDefault="00C9032C" w:rsidP="00E806FA">
      <w:pPr>
        <w:contextualSpacing/>
        <w:jc w:val="both"/>
        <w:rPr>
          <w:rFonts w:eastAsia="Times New Roman"/>
          <w:lang w:eastAsia="en-US"/>
        </w:rPr>
      </w:pPr>
    </w:p>
    <w:p w:rsidR="00C9032C" w:rsidRDefault="00C9032C"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Default="00E23266" w:rsidP="00E806FA">
      <w:pPr>
        <w:contextualSpacing/>
        <w:jc w:val="both"/>
        <w:rPr>
          <w:rFonts w:eastAsia="Times New Roman"/>
          <w:lang w:eastAsia="en-US"/>
        </w:rPr>
      </w:pPr>
    </w:p>
    <w:p w:rsidR="00E23266" w:rsidRPr="004133D4" w:rsidRDefault="00E23266" w:rsidP="00E23266">
      <w:pPr>
        <w:ind w:left="2880"/>
        <w:jc w:val="right"/>
        <w:rPr>
          <w:rFonts w:eastAsia="Times New Roman"/>
          <w:b/>
          <w:lang w:eastAsia="ar-SA"/>
        </w:rPr>
      </w:pPr>
      <w:r>
        <w:rPr>
          <w:rFonts w:eastAsia="Times New Roman"/>
          <w:b/>
          <w:lang w:eastAsia="ar-SA"/>
        </w:rPr>
        <w:lastRenderedPageBreak/>
        <w:t>3</w:t>
      </w:r>
      <w:r w:rsidRPr="004133D4">
        <w:rPr>
          <w:rFonts w:eastAsia="Times New Roman"/>
          <w:b/>
          <w:lang w:eastAsia="ar-SA"/>
        </w:rPr>
        <w:t xml:space="preserve">.pielikums iepirkuma Nolikumam </w:t>
      </w:r>
    </w:p>
    <w:p w:rsidR="00E23266" w:rsidRPr="004133D4" w:rsidRDefault="00E23266" w:rsidP="00E23266">
      <w:pPr>
        <w:keepNext/>
        <w:suppressAutoHyphens/>
        <w:jc w:val="right"/>
        <w:outlineLvl w:val="1"/>
        <w:rPr>
          <w:rFonts w:eastAsia="Times New Roman"/>
          <w:b/>
          <w:bCs/>
          <w:lang w:eastAsia="ar-SA"/>
        </w:rPr>
      </w:pPr>
      <w:r w:rsidRPr="004133D4">
        <w:rPr>
          <w:rFonts w:eastAsia="Times New Roman"/>
          <w:b/>
          <w:lang w:eastAsia="ar-SA"/>
        </w:rPr>
        <w:t>„</w:t>
      </w:r>
      <w:r w:rsidRPr="004133D4">
        <w:rPr>
          <w:rFonts w:eastAsia="Times New Roman"/>
          <w:b/>
          <w:bCs/>
          <w:lang w:eastAsia="ar-SA"/>
        </w:rPr>
        <w:t xml:space="preserve">Kravas pašizgāzēja </w:t>
      </w:r>
      <w:r w:rsidRPr="004133D4">
        <w:rPr>
          <w:rFonts w:ascii="Times New Roman Bold" w:eastAsia="Times New Roman" w:hAnsi="Times New Roman Bold"/>
          <w:b/>
          <w:bCs/>
          <w:lang w:eastAsia="ar-SA"/>
        </w:rPr>
        <w:t>pakalpojumu sniegšana</w:t>
      </w:r>
      <w:r w:rsidRPr="004133D4">
        <w:rPr>
          <w:rFonts w:eastAsia="Times New Roman"/>
          <w:b/>
          <w:bCs/>
          <w:lang w:eastAsia="ar-SA"/>
        </w:rPr>
        <w:t xml:space="preserve"> </w:t>
      </w:r>
    </w:p>
    <w:p w:rsidR="00E23266" w:rsidRPr="004133D4" w:rsidRDefault="00E23266" w:rsidP="00E23266">
      <w:pPr>
        <w:keepNext/>
        <w:suppressAutoHyphens/>
        <w:jc w:val="right"/>
        <w:outlineLvl w:val="1"/>
        <w:rPr>
          <w:rFonts w:eastAsia="Times New Roman"/>
          <w:b/>
          <w:bCs/>
          <w:lang w:eastAsia="ar-SA"/>
        </w:rPr>
      </w:pPr>
      <w:r w:rsidRPr="004133D4">
        <w:rPr>
          <w:rFonts w:eastAsia="Times New Roman"/>
          <w:b/>
          <w:bCs/>
          <w:lang w:eastAsia="ar-SA"/>
        </w:rPr>
        <w:t>SIA “Labiekārtošana – D” vajadzībām”</w:t>
      </w:r>
      <w:r w:rsidRPr="004133D4">
        <w:rPr>
          <w:rFonts w:eastAsia="Times New Roman"/>
          <w:b/>
          <w:lang w:eastAsia="ar-SA"/>
        </w:rPr>
        <w:br/>
        <w:t>Identifikācijas numurs L 2017</w:t>
      </w:r>
      <w:r>
        <w:rPr>
          <w:rFonts w:eastAsia="Times New Roman"/>
          <w:b/>
          <w:lang w:eastAsia="ar-SA"/>
        </w:rPr>
        <w:t>/07</w:t>
      </w:r>
    </w:p>
    <w:p w:rsidR="005F7C0C" w:rsidRDefault="005F7C0C" w:rsidP="005F7C0C">
      <w:pPr>
        <w:jc w:val="center"/>
        <w:rPr>
          <w:rFonts w:ascii="Times New Roman Bold" w:eastAsia="Times New Roman" w:hAnsi="Times New Roman Bold"/>
          <w:b/>
          <w:bCs/>
          <w:sz w:val="22"/>
          <w:szCs w:val="22"/>
          <w:lang w:eastAsia="ar-SA"/>
        </w:rPr>
      </w:pPr>
    </w:p>
    <w:p w:rsidR="005F7C0C" w:rsidRDefault="005F7C0C" w:rsidP="005F7C0C">
      <w:pPr>
        <w:jc w:val="center"/>
        <w:rPr>
          <w:rFonts w:ascii="Times New Roman Bold" w:eastAsia="Times New Roman" w:hAnsi="Times New Roman Bold"/>
          <w:b/>
          <w:bCs/>
          <w:sz w:val="22"/>
          <w:szCs w:val="22"/>
          <w:lang w:eastAsia="ar-SA"/>
        </w:rPr>
      </w:pPr>
    </w:p>
    <w:p w:rsidR="005F7C0C" w:rsidRDefault="005F7C0C" w:rsidP="005F7C0C">
      <w:pPr>
        <w:jc w:val="center"/>
        <w:rPr>
          <w:rFonts w:ascii="Times New Roman Bold" w:eastAsia="Times New Roman" w:hAnsi="Times New Roman Bold"/>
          <w:b/>
          <w:bCs/>
          <w:sz w:val="22"/>
          <w:szCs w:val="22"/>
          <w:lang w:eastAsia="ar-SA"/>
        </w:rPr>
      </w:pPr>
    </w:p>
    <w:p w:rsidR="005F7C0C" w:rsidRDefault="005F7C0C" w:rsidP="005F7C0C">
      <w:pPr>
        <w:jc w:val="center"/>
        <w:rPr>
          <w:rFonts w:ascii="Times New Roman Bold" w:eastAsia="Times New Roman" w:hAnsi="Times New Roman Bold"/>
          <w:b/>
          <w:bCs/>
          <w:sz w:val="22"/>
          <w:szCs w:val="22"/>
          <w:lang w:eastAsia="ar-SA"/>
        </w:rPr>
      </w:pPr>
    </w:p>
    <w:p w:rsidR="005F7C0C" w:rsidRPr="00CE37E0" w:rsidRDefault="005F7C0C" w:rsidP="005F7C0C">
      <w:pPr>
        <w:jc w:val="center"/>
        <w:rPr>
          <w:rFonts w:ascii="Times New Roman Bold" w:eastAsia="Times New Roman" w:hAnsi="Times New Roman Bold"/>
          <w:b/>
          <w:bCs/>
          <w:sz w:val="22"/>
          <w:szCs w:val="22"/>
          <w:lang w:eastAsia="ar-SA"/>
        </w:rPr>
      </w:pPr>
      <w:r>
        <w:rPr>
          <w:rFonts w:ascii="Times New Roman Bold" w:eastAsia="Times New Roman" w:hAnsi="Times New Roman Bold"/>
          <w:b/>
          <w:bCs/>
          <w:sz w:val="22"/>
          <w:szCs w:val="22"/>
          <w:lang w:eastAsia="ar-SA"/>
        </w:rPr>
        <w:t>Tehnisk</w:t>
      </w:r>
      <w:r w:rsidR="005C3C9C">
        <w:rPr>
          <w:rFonts w:ascii="Times New Roman Bold" w:eastAsia="Times New Roman" w:hAnsi="Times New Roman Bold"/>
          <w:b/>
          <w:bCs/>
          <w:sz w:val="22"/>
          <w:szCs w:val="22"/>
          <w:lang w:eastAsia="ar-SA"/>
        </w:rPr>
        <w:t>ā</w:t>
      </w:r>
      <w:r>
        <w:rPr>
          <w:rFonts w:ascii="Times New Roman Bold" w:eastAsia="Times New Roman" w:hAnsi="Times New Roman Bold"/>
          <w:b/>
          <w:bCs/>
          <w:sz w:val="22"/>
          <w:szCs w:val="22"/>
          <w:lang w:eastAsia="ar-SA"/>
        </w:rPr>
        <w:t xml:space="preserve"> piedāvājuma forma </w:t>
      </w:r>
    </w:p>
    <w:p w:rsidR="005F7C0C" w:rsidRDefault="005F7C0C" w:rsidP="005F7C0C">
      <w:pPr>
        <w:jc w:val="right"/>
        <w:rPr>
          <w:rFonts w:ascii="Times New Roman Bold" w:eastAsia="Times New Roman" w:hAnsi="Times New Roman Bold"/>
          <w:b/>
          <w:bCs/>
          <w:sz w:val="22"/>
          <w:szCs w:val="22"/>
          <w:lang w:eastAsia="ar-SA"/>
        </w:rPr>
      </w:pPr>
    </w:p>
    <w:p w:rsidR="005F7C0C" w:rsidRPr="00CE37E0" w:rsidRDefault="005F7C0C" w:rsidP="005F7C0C">
      <w:pPr>
        <w:ind w:firstLine="720"/>
        <w:jc w:val="both"/>
        <w:rPr>
          <w:sz w:val="23"/>
          <w:szCs w:val="23"/>
        </w:rPr>
      </w:pPr>
      <w:r>
        <w:rPr>
          <w:color w:val="000000"/>
          <w:sz w:val="23"/>
          <w:szCs w:val="23"/>
        </w:rPr>
        <w:t>Iepazinies</w:t>
      </w:r>
      <w:r w:rsidRPr="00F02D00">
        <w:rPr>
          <w:color w:val="000000"/>
          <w:sz w:val="23"/>
          <w:szCs w:val="23"/>
        </w:rPr>
        <w:t xml:space="preserve"> ar </w:t>
      </w:r>
      <w:r>
        <w:rPr>
          <w:color w:val="000000"/>
          <w:sz w:val="23"/>
          <w:szCs w:val="23"/>
        </w:rPr>
        <w:t>iepirkuma</w:t>
      </w:r>
      <w:r w:rsidRPr="00F02D00">
        <w:rPr>
          <w:b/>
          <w:bCs/>
          <w:color w:val="000000"/>
          <w:sz w:val="23"/>
          <w:szCs w:val="23"/>
        </w:rPr>
        <w:t xml:space="preserve"> „</w:t>
      </w:r>
      <w:r>
        <w:rPr>
          <w:b/>
          <w:bCs/>
          <w:color w:val="000000"/>
          <w:sz w:val="23"/>
          <w:szCs w:val="23"/>
        </w:rPr>
        <w:t xml:space="preserve">Kravas pašizgāzēja pakalpojumu sniegšana </w:t>
      </w:r>
      <w:r w:rsidRPr="00155E44">
        <w:rPr>
          <w:b/>
          <w:bCs/>
          <w:color w:val="000000"/>
          <w:sz w:val="23"/>
          <w:szCs w:val="23"/>
        </w:rPr>
        <w:t>SIA “Labiekārtošana – D” vajadzībām</w:t>
      </w:r>
      <w:r w:rsidRPr="00F02D00">
        <w:rPr>
          <w:b/>
          <w:bCs/>
          <w:color w:val="000000"/>
          <w:sz w:val="23"/>
          <w:szCs w:val="23"/>
        </w:rPr>
        <w:t xml:space="preserve">”, </w:t>
      </w:r>
      <w:r>
        <w:rPr>
          <w:b/>
          <w:bCs/>
          <w:color w:val="000000"/>
          <w:sz w:val="23"/>
          <w:szCs w:val="23"/>
        </w:rPr>
        <w:t>L2017/07</w:t>
      </w:r>
      <w:r w:rsidRPr="00F02D00">
        <w:rPr>
          <w:sz w:val="23"/>
          <w:szCs w:val="23"/>
        </w:rPr>
        <w:t xml:space="preserve"> prasībām,</w:t>
      </w:r>
      <w:r>
        <w:rPr>
          <w:sz w:val="23"/>
          <w:szCs w:val="23"/>
        </w:rPr>
        <w:t xml:space="preserve"> _____________ </w:t>
      </w:r>
      <w:r w:rsidRPr="00D04E69">
        <w:rPr>
          <w:i/>
          <w:sz w:val="23"/>
          <w:szCs w:val="23"/>
        </w:rPr>
        <w:t>(pretendenta nosaukums)</w:t>
      </w:r>
      <w:r>
        <w:rPr>
          <w:sz w:val="23"/>
          <w:szCs w:val="23"/>
        </w:rPr>
        <w:t xml:space="preserve">, ievērojot nolikuma tehniskā piedāvājuma </w:t>
      </w:r>
      <w:r w:rsidR="00004049">
        <w:rPr>
          <w:sz w:val="23"/>
          <w:szCs w:val="23"/>
        </w:rPr>
        <w:t xml:space="preserve">minimālas </w:t>
      </w:r>
      <w:r>
        <w:rPr>
          <w:sz w:val="23"/>
          <w:szCs w:val="23"/>
        </w:rPr>
        <w:t>prasības</w:t>
      </w:r>
      <w:r w:rsidR="00004049">
        <w:rPr>
          <w:sz w:val="23"/>
          <w:szCs w:val="23"/>
        </w:rPr>
        <w:t>,</w:t>
      </w:r>
      <w:r>
        <w:rPr>
          <w:sz w:val="23"/>
          <w:szCs w:val="23"/>
        </w:rPr>
        <w:t xml:space="preserve"> piedāvājam</w:t>
      </w:r>
      <w:r w:rsidRPr="00F02D00">
        <w:rPr>
          <w:sz w:val="23"/>
          <w:szCs w:val="23"/>
        </w:rPr>
        <w:t xml:space="preserve"> </w:t>
      </w:r>
      <w:r>
        <w:rPr>
          <w:sz w:val="23"/>
          <w:szCs w:val="23"/>
        </w:rPr>
        <w:t>sniegt sekojošus pakalpojumus.</w:t>
      </w:r>
    </w:p>
    <w:p w:rsidR="005F7C0C" w:rsidRDefault="005F7C0C" w:rsidP="005F7C0C">
      <w:pPr>
        <w:jc w:val="right"/>
        <w:rPr>
          <w:rFonts w:ascii="Times New Roman Bold" w:eastAsia="Times New Roman" w:hAnsi="Times New Roman Bold"/>
          <w:b/>
          <w:bCs/>
          <w:sz w:val="22"/>
          <w:szCs w:val="22"/>
          <w:lang w:eastAsia="ar-SA"/>
        </w:rPr>
      </w:pPr>
    </w:p>
    <w:p w:rsidR="005F7C0C" w:rsidRPr="00004049" w:rsidRDefault="005F7C0C" w:rsidP="00004049">
      <w:pPr>
        <w:pStyle w:val="ListParagraph"/>
        <w:numPr>
          <w:ilvl w:val="0"/>
          <w:numId w:val="9"/>
        </w:numPr>
        <w:jc w:val="both"/>
        <w:rPr>
          <w:sz w:val="24"/>
          <w:szCs w:val="24"/>
          <w:u w:val="single"/>
          <w:lang w:eastAsia="en-US"/>
        </w:rPr>
      </w:pPr>
      <w:r w:rsidRPr="00004049">
        <w:rPr>
          <w:sz w:val="24"/>
          <w:szCs w:val="24"/>
          <w:u w:val="single"/>
          <w:lang w:eastAsia="en-US"/>
        </w:rPr>
        <w:t>Vispārēj</w:t>
      </w:r>
      <w:r w:rsidR="0007432D">
        <w:rPr>
          <w:sz w:val="24"/>
          <w:szCs w:val="24"/>
          <w:u w:val="single"/>
          <w:lang w:eastAsia="en-US"/>
        </w:rPr>
        <w:t>o</w:t>
      </w:r>
      <w:r w:rsidRPr="00004049">
        <w:rPr>
          <w:sz w:val="24"/>
          <w:szCs w:val="24"/>
          <w:u w:val="single"/>
          <w:lang w:eastAsia="en-US"/>
        </w:rPr>
        <w:t xml:space="preserve"> tehnisk</w:t>
      </w:r>
      <w:r w:rsidR="0007432D">
        <w:rPr>
          <w:sz w:val="24"/>
          <w:szCs w:val="24"/>
          <w:u w:val="single"/>
          <w:lang w:eastAsia="en-US"/>
        </w:rPr>
        <w:t>o</w:t>
      </w:r>
      <w:r w:rsidR="00585C5E">
        <w:rPr>
          <w:sz w:val="24"/>
          <w:szCs w:val="24"/>
          <w:u w:val="single"/>
          <w:lang w:eastAsia="en-US"/>
        </w:rPr>
        <w:t xml:space="preserve"> prasīb</w:t>
      </w:r>
      <w:r w:rsidR="0007432D">
        <w:rPr>
          <w:sz w:val="24"/>
          <w:szCs w:val="24"/>
          <w:u w:val="single"/>
          <w:lang w:eastAsia="en-US"/>
        </w:rPr>
        <w:t>u</w:t>
      </w:r>
      <w:r w:rsidR="00585C5E">
        <w:rPr>
          <w:sz w:val="24"/>
          <w:szCs w:val="24"/>
          <w:u w:val="single"/>
          <w:lang w:eastAsia="en-US"/>
        </w:rPr>
        <w:t xml:space="preserve"> </w:t>
      </w:r>
      <w:r w:rsidRPr="00004049">
        <w:rPr>
          <w:sz w:val="24"/>
          <w:szCs w:val="24"/>
          <w:u w:val="single"/>
          <w:lang w:eastAsia="en-US"/>
        </w:rPr>
        <w:t>apraksts:</w:t>
      </w:r>
    </w:p>
    <w:p w:rsidR="005F7C0C" w:rsidRPr="0085069A" w:rsidRDefault="0007432D" w:rsidP="0007432D">
      <w:pPr>
        <w:pStyle w:val="ListParagraph"/>
        <w:jc w:val="right"/>
        <w:rPr>
          <w:sz w:val="24"/>
          <w:szCs w:val="24"/>
          <w:u w:val="single"/>
          <w:lang w:eastAsia="en-US"/>
        </w:rPr>
      </w:pPr>
      <w:r w:rsidRPr="002D5840">
        <w:rPr>
          <w:i/>
          <w:sz w:val="24"/>
          <w:szCs w:val="24"/>
          <w:lang w:eastAsia="en-US"/>
        </w:rPr>
        <w:t>Tabula Nr.</w:t>
      </w:r>
      <w:r>
        <w:rPr>
          <w:i/>
          <w:sz w:val="24"/>
          <w:szCs w:val="24"/>
          <w:lang w:eastAsia="en-US"/>
        </w:rPr>
        <w:t>1</w:t>
      </w:r>
    </w:p>
    <w:tbl>
      <w:tblPr>
        <w:tblStyle w:val="TableGrid"/>
        <w:tblW w:w="0" w:type="auto"/>
        <w:tblInd w:w="-5" w:type="dxa"/>
        <w:tblLook w:val="04A0" w:firstRow="1" w:lastRow="0" w:firstColumn="1" w:lastColumn="0" w:noHBand="0" w:noVBand="1"/>
      </w:tblPr>
      <w:tblGrid>
        <w:gridCol w:w="858"/>
        <w:gridCol w:w="5597"/>
        <w:gridCol w:w="2894"/>
      </w:tblGrid>
      <w:tr w:rsidR="005F7C0C" w:rsidTr="00004049">
        <w:tc>
          <w:tcPr>
            <w:tcW w:w="858" w:type="dxa"/>
          </w:tcPr>
          <w:p w:rsidR="005F7C0C" w:rsidRPr="00FB6691" w:rsidRDefault="005F7C0C" w:rsidP="00403953">
            <w:pPr>
              <w:contextualSpacing/>
              <w:jc w:val="center"/>
              <w:rPr>
                <w:rFonts w:eastAsia="Times New Roman"/>
                <w:b/>
                <w:sz w:val="24"/>
                <w:szCs w:val="24"/>
                <w:lang w:eastAsia="en-US"/>
              </w:rPr>
            </w:pPr>
            <w:r w:rsidRPr="00FB6691">
              <w:rPr>
                <w:rFonts w:eastAsia="Times New Roman"/>
                <w:b/>
                <w:sz w:val="24"/>
                <w:szCs w:val="24"/>
                <w:lang w:eastAsia="en-US"/>
              </w:rPr>
              <w:t>Nr.</w:t>
            </w:r>
          </w:p>
          <w:p w:rsidR="005F7C0C" w:rsidRPr="00FB6691" w:rsidRDefault="005F7C0C" w:rsidP="00403953">
            <w:pPr>
              <w:contextualSpacing/>
              <w:jc w:val="center"/>
              <w:rPr>
                <w:rFonts w:eastAsia="Times New Roman"/>
                <w:b/>
                <w:sz w:val="24"/>
                <w:szCs w:val="24"/>
                <w:lang w:eastAsia="en-US"/>
              </w:rPr>
            </w:pPr>
            <w:r w:rsidRPr="00FB6691">
              <w:rPr>
                <w:rFonts w:eastAsia="Times New Roman"/>
                <w:b/>
                <w:sz w:val="24"/>
                <w:szCs w:val="24"/>
                <w:lang w:eastAsia="en-US"/>
              </w:rPr>
              <w:t>p.k.</w:t>
            </w:r>
          </w:p>
        </w:tc>
        <w:tc>
          <w:tcPr>
            <w:tcW w:w="5597" w:type="dxa"/>
          </w:tcPr>
          <w:p w:rsidR="005F7C0C" w:rsidRPr="00FB6691" w:rsidRDefault="005F7C0C" w:rsidP="00403953">
            <w:pPr>
              <w:contextualSpacing/>
              <w:jc w:val="center"/>
              <w:rPr>
                <w:rFonts w:eastAsia="Times New Roman"/>
                <w:b/>
                <w:sz w:val="24"/>
                <w:szCs w:val="24"/>
                <w:lang w:eastAsia="en-US"/>
              </w:rPr>
            </w:pPr>
            <w:r w:rsidRPr="00FB6691">
              <w:rPr>
                <w:rFonts w:eastAsia="Times New Roman"/>
                <w:b/>
                <w:sz w:val="24"/>
                <w:szCs w:val="24"/>
                <w:lang w:eastAsia="en-US"/>
              </w:rPr>
              <w:t>Pakalpojuma nosaukums</w:t>
            </w:r>
          </w:p>
        </w:tc>
        <w:tc>
          <w:tcPr>
            <w:tcW w:w="2894" w:type="dxa"/>
          </w:tcPr>
          <w:p w:rsidR="005F7C0C" w:rsidRPr="00FB6691" w:rsidRDefault="005F7C0C" w:rsidP="00403953">
            <w:pPr>
              <w:contextualSpacing/>
              <w:jc w:val="center"/>
              <w:rPr>
                <w:rFonts w:eastAsia="Times New Roman"/>
                <w:b/>
                <w:sz w:val="24"/>
                <w:szCs w:val="24"/>
                <w:lang w:eastAsia="en-US"/>
              </w:rPr>
            </w:pPr>
            <w:r>
              <w:rPr>
                <w:rFonts w:eastAsia="Times New Roman"/>
                <w:b/>
                <w:sz w:val="24"/>
                <w:szCs w:val="24"/>
                <w:lang w:eastAsia="en-US"/>
              </w:rPr>
              <w:t>Pretendenta pakalpojuma apraksts</w:t>
            </w:r>
            <w:r w:rsidR="001F4614">
              <w:rPr>
                <w:rFonts w:eastAsia="Times New Roman"/>
                <w:b/>
                <w:sz w:val="24"/>
                <w:szCs w:val="24"/>
                <w:lang w:eastAsia="en-US"/>
              </w:rPr>
              <w:t>,</w:t>
            </w:r>
            <w:r>
              <w:rPr>
                <w:rFonts w:eastAsia="Times New Roman"/>
                <w:b/>
                <w:sz w:val="24"/>
                <w:szCs w:val="24"/>
                <w:lang w:eastAsia="en-US"/>
              </w:rPr>
              <w:t xml:space="preserve"> ievērojot Pasūtītāja minimālas prasības</w:t>
            </w: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1.</w:t>
            </w:r>
          </w:p>
        </w:tc>
        <w:tc>
          <w:tcPr>
            <w:tcW w:w="5597" w:type="dxa"/>
          </w:tcPr>
          <w:p w:rsidR="005F7C0C" w:rsidRDefault="005F7C0C" w:rsidP="00403953">
            <w:pPr>
              <w:contextualSpacing/>
              <w:jc w:val="both"/>
              <w:rPr>
                <w:rFonts w:eastAsia="Times New Roman"/>
                <w:sz w:val="24"/>
                <w:szCs w:val="24"/>
                <w:lang w:eastAsia="en-US"/>
              </w:rPr>
            </w:pPr>
            <w:r w:rsidRPr="0007008F">
              <w:rPr>
                <w:rFonts w:eastAsia="Times New Roman"/>
                <w:sz w:val="24"/>
                <w:szCs w:val="24"/>
                <w:lang w:eastAsia="en-US"/>
              </w:rPr>
              <w:t>Kravas transportlīdzekļa</w:t>
            </w:r>
            <w:r>
              <w:rPr>
                <w:rFonts w:eastAsia="Times New Roman"/>
                <w:sz w:val="24"/>
                <w:szCs w:val="24"/>
                <w:lang w:eastAsia="en-US"/>
              </w:rPr>
              <w:t xml:space="preserve"> piegādes veids</w:t>
            </w:r>
          </w:p>
        </w:tc>
        <w:tc>
          <w:tcPr>
            <w:tcW w:w="2894" w:type="dxa"/>
          </w:tcPr>
          <w:p w:rsidR="005F7C0C" w:rsidRDefault="005F7C0C" w:rsidP="00403953">
            <w:pPr>
              <w:contextualSpacing/>
              <w:jc w:val="both"/>
              <w:rPr>
                <w:rFonts w:eastAsia="Times New Roman"/>
                <w:sz w:val="24"/>
                <w:szCs w:val="24"/>
                <w:lang w:eastAsia="en-US"/>
              </w:rPr>
            </w:pP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2</w:t>
            </w:r>
          </w:p>
        </w:tc>
        <w:tc>
          <w:tcPr>
            <w:tcW w:w="5597" w:type="dxa"/>
          </w:tcPr>
          <w:p w:rsidR="005F7C0C" w:rsidRPr="0007008F" w:rsidRDefault="005F7C0C" w:rsidP="00403953">
            <w:pPr>
              <w:contextualSpacing/>
              <w:jc w:val="both"/>
              <w:rPr>
                <w:rFonts w:eastAsia="Times New Roman"/>
                <w:sz w:val="24"/>
                <w:szCs w:val="24"/>
                <w:lang w:eastAsia="en-US"/>
              </w:rPr>
            </w:pPr>
            <w:r w:rsidRPr="00B06658">
              <w:rPr>
                <w:rFonts w:eastAsia="Times New Roman"/>
                <w:sz w:val="24"/>
                <w:szCs w:val="24"/>
                <w:lang w:eastAsia="en-US"/>
              </w:rPr>
              <w:t xml:space="preserve">Kravas transportlīdzekļa piegādes </w:t>
            </w:r>
            <w:r>
              <w:rPr>
                <w:rFonts w:eastAsia="Times New Roman"/>
                <w:sz w:val="24"/>
                <w:szCs w:val="24"/>
                <w:lang w:eastAsia="en-US"/>
              </w:rPr>
              <w:t>laiks</w:t>
            </w:r>
            <w:r>
              <w:t xml:space="preserve"> </w:t>
            </w:r>
            <w:r w:rsidRPr="00E53690">
              <w:rPr>
                <w:sz w:val="24"/>
                <w:szCs w:val="24"/>
              </w:rPr>
              <w:t>(</w:t>
            </w:r>
            <w:r w:rsidRPr="004B73CB">
              <w:rPr>
                <w:sz w:val="24"/>
                <w:szCs w:val="24"/>
                <w:u w:val="single"/>
              </w:rPr>
              <w:t xml:space="preserve">piezīme: tikai </w:t>
            </w:r>
            <w:r w:rsidRPr="004B73CB">
              <w:rPr>
                <w:rFonts w:eastAsia="Times New Roman"/>
                <w:sz w:val="24"/>
                <w:szCs w:val="24"/>
                <w:u w:val="single"/>
                <w:lang w:eastAsia="en-US"/>
              </w:rPr>
              <w:t xml:space="preserve">darba dienās no 08:00 </w:t>
            </w:r>
            <w:r>
              <w:rPr>
                <w:rFonts w:eastAsia="Times New Roman"/>
                <w:sz w:val="24"/>
                <w:szCs w:val="24"/>
                <w:u w:val="single"/>
                <w:lang w:eastAsia="en-US"/>
              </w:rPr>
              <w:t>–</w:t>
            </w:r>
            <w:r w:rsidRPr="004B73CB">
              <w:rPr>
                <w:rFonts w:eastAsia="Times New Roman"/>
                <w:sz w:val="24"/>
                <w:szCs w:val="24"/>
                <w:u w:val="single"/>
                <w:lang w:eastAsia="en-US"/>
              </w:rPr>
              <w:t xml:space="preserve"> līdz 20:00).</w:t>
            </w:r>
          </w:p>
        </w:tc>
        <w:tc>
          <w:tcPr>
            <w:tcW w:w="2894" w:type="dxa"/>
          </w:tcPr>
          <w:p w:rsidR="005F7C0C" w:rsidRPr="0007008F" w:rsidRDefault="005F7C0C" w:rsidP="00403953">
            <w:pPr>
              <w:contextualSpacing/>
              <w:jc w:val="both"/>
              <w:rPr>
                <w:rFonts w:eastAsia="Times New Roman"/>
                <w:sz w:val="24"/>
                <w:szCs w:val="24"/>
                <w:lang w:eastAsia="en-US"/>
              </w:rPr>
            </w:pP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3.</w:t>
            </w:r>
          </w:p>
        </w:tc>
        <w:tc>
          <w:tcPr>
            <w:tcW w:w="5597" w:type="dxa"/>
          </w:tcPr>
          <w:p w:rsidR="005F7C0C" w:rsidRPr="00B06658" w:rsidRDefault="005F7C0C" w:rsidP="00403953">
            <w:pPr>
              <w:contextualSpacing/>
              <w:jc w:val="both"/>
              <w:rPr>
                <w:rFonts w:eastAsia="Times New Roman"/>
                <w:sz w:val="24"/>
                <w:szCs w:val="24"/>
                <w:lang w:eastAsia="en-US"/>
              </w:rPr>
            </w:pPr>
            <w:r w:rsidRPr="00E53690">
              <w:rPr>
                <w:rFonts w:eastAsia="Times New Roman"/>
                <w:sz w:val="24"/>
                <w:szCs w:val="24"/>
                <w:lang w:eastAsia="en-US"/>
              </w:rPr>
              <w:t>Kravas transportlīdzekļa</w:t>
            </w:r>
            <w:r>
              <w:rPr>
                <w:rFonts w:eastAsia="Times New Roman"/>
                <w:sz w:val="24"/>
                <w:szCs w:val="24"/>
                <w:lang w:eastAsia="en-US"/>
              </w:rPr>
              <w:t xml:space="preserve"> tehniskais stāvoklis</w:t>
            </w:r>
          </w:p>
        </w:tc>
        <w:tc>
          <w:tcPr>
            <w:tcW w:w="2894" w:type="dxa"/>
          </w:tcPr>
          <w:p w:rsidR="005F7C0C" w:rsidRDefault="005F7C0C" w:rsidP="00403953">
            <w:pPr>
              <w:contextualSpacing/>
              <w:jc w:val="both"/>
              <w:rPr>
                <w:rFonts w:eastAsia="Times New Roman"/>
                <w:sz w:val="24"/>
                <w:szCs w:val="24"/>
                <w:lang w:eastAsia="en-US"/>
              </w:rPr>
            </w:pP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4.</w:t>
            </w:r>
          </w:p>
        </w:tc>
        <w:tc>
          <w:tcPr>
            <w:tcW w:w="5597" w:type="dxa"/>
          </w:tcPr>
          <w:p w:rsidR="005F7C0C" w:rsidRPr="00E53690" w:rsidRDefault="005F7C0C" w:rsidP="00403953">
            <w:pPr>
              <w:contextualSpacing/>
              <w:jc w:val="both"/>
              <w:rPr>
                <w:rFonts w:eastAsia="Times New Roman"/>
                <w:sz w:val="24"/>
                <w:szCs w:val="24"/>
                <w:lang w:eastAsia="en-US"/>
              </w:rPr>
            </w:pPr>
            <w:r w:rsidRPr="00E53690">
              <w:rPr>
                <w:rFonts w:eastAsia="Times New Roman"/>
                <w:sz w:val="24"/>
                <w:szCs w:val="24"/>
                <w:lang w:eastAsia="en-US"/>
              </w:rPr>
              <w:t>Kravas transportlīdzekļa</w:t>
            </w:r>
            <w:r>
              <w:rPr>
                <w:rFonts w:eastAsia="Times New Roman"/>
                <w:sz w:val="24"/>
                <w:szCs w:val="24"/>
                <w:lang w:eastAsia="en-US"/>
              </w:rPr>
              <w:t xml:space="preserve"> apdrošināšana</w:t>
            </w:r>
          </w:p>
        </w:tc>
        <w:tc>
          <w:tcPr>
            <w:tcW w:w="2894" w:type="dxa"/>
          </w:tcPr>
          <w:p w:rsidR="005F7C0C" w:rsidRDefault="005F7C0C" w:rsidP="00403953">
            <w:pPr>
              <w:contextualSpacing/>
              <w:jc w:val="both"/>
              <w:rPr>
                <w:rFonts w:eastAsia="Times New Roman"/>
                <w:sz w:val="24"/>
                <w:szCs w:val="24"/>
                <w:lang w:eastAsia="en-US"/>
              </w:rPr>
            </w:pP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5.</w:t>
            </w:r>
          </w:p>
        </w:tc>
        <w:tc>
          <w:tcPr>
            <w:tcW w:w="5597" w:type="dxa"/>
          </w:tcPr>
          <w:p w:rsidR="005F7C0C" w:rsidRPr="00E53690" w:rsidRDefault="005F7C0C" w:rsidP="00403953">
            <w:pPr>
              <w:contextualSpacing/>
              <w:jc w:val="both"/>
              <w:rPr>
                <w:rFonts w:eastAsia="Times New Roman"/>
                <w:sz w:val="24"/>
                <w:szCs w:val="24"/>
                <w:lang w:eastAsia="en-US"/>
              </w:rPr>
            </w:pPr>
            <w:r w:rsidRPr="00526800">
              <w:rPr>
                <w:rFonts w:eastAsia="Times New Roman"/>
                <w:sz w:val="24"/>
                <w:szCs w:val="24"/>
                <w:lang w:eastAsia="en-US"/>
              </w:rPr>
              <w:t>Kravas transportlīdzekļa</w:t>
            </w:r>
            <w:r>
              <w:rPr>
                <w:rFonts w:eastAsia="Times New Roman"/>
                <w:sz w:val="24"/>
                <w:szCs w:val="24"/>
                <w:lang w:eastAsia="en-US"/>
              </w:rPr>
              <w:t xml:space="preserve"> papildus aprīkojums </w:t>
            </w:r>
          </w:p>
        </w:tc>
        <w:tc>
          <w:tcPr>
            <w:tcW w:w="2894" w:type="dxa"/>
          </w:tcPr>
          <w:p w:rsidR="005F7C0C" w:rsidRDefault="005F7C0C" w:rsidP="00403953">
            <w:pPr>
              <w:contextualSpacing/>
              <w:jc w:val="both"/>
              <w:rPr>
                <w:rFonts w:eastAsia="Times New Roman"/>
                <w:sz w:val="24"/>
                <w:szCs w:val="24"/>
                <w:lang w:eastAsia="en-US"/>
              </w:rPr>
            </w:pP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6.</w:t>
            </w:r>
          </w:p>
        </w:tc>
        <w:tc>
          <w:tcPr>
            <w:tcW w:w="5597" w:type="dxa"/>
          </w:tcPr>
          <w:p w:rsidR="005F7C0C" w:rsidRPr="00526800" w:rsidRDefault="005F7C0C" w:rsidP="00403953">
            <w:pPr>
              <w:contextualSpacing/>
              <w:jc w:val="both"/>
              <w:rPr>
                <w:rFonts w:eastAsia="Times New Roman"/>
                <w:sz w:val="24"/>
                <w:szCs w:val="24"/>
                <w:lang w:eastAsia="en-US"/>
              </w:rPr>
            </w:pPr>
            <w:r w:rsidRPr="00FB6691">
              <w:rPr>
                <w:rFonts w:eastAsia="Times New Roman"/>
                <w:sz w:val="24"/>
                <w:szCs w:val="24"/>
                <w:lang w:eastAsia="en-US"/>
              </w:rPr>
              <w:t>Licence kravas komercpārvadājumiem ar kravas automobiļiem Latvijas teritorijā</w:t>
            </w:r>
          </w:p>
        </w:tc>
        <w:tc>
          <w:tcPr>
            <w:tcW w:w="2894" w:type="dxa"/>
          </w:tcPr>
          <w:p w:rsidR="005F7C0C" w:rsidRDefault="005F7C0C" w:rsidP="00403953">
            <w:pPr>
              <w:contextualSpacing/>
              <w:jc w:val="both"/>
              <w:rPr>
                <w:rFonts w:eastAsia="Times New Roman"/>
                <w:sz w:val="24"/>
                <w:szCs w:val="24"/>
                <w:lang w:eastAsia="en-US"/>
              </w:rPr>
            </w:pP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7.</w:t>
            </w:r>
          </w:p>
        </w:tc>
        <w:tc>
          <w:tcPr>
            <w:tcW w:w="5597" w:type="dxa"/>
          </w:tcPr>
          <w:p w:rsidR="005F7C0C" w:rsidRPr="00FB6691" w:rsidRDefault="005F7C0C" w:rsidP="00403953">
            <w:pPr>
              <w:contextualSpacing/>
              <w:jc w:val="both"/>
              <w:rPr>
                <w:rFonts w:eastAsia="Times New Roman"/>
                <w:sz w:val="24"/>
                <w:szCs w:val="24"/>
                <w:lang w:eastAsia="en-US"/>
              </w:rPr>
            </w:pPr>
            <w:r>
              <w:rPr>
                <w:rFonts w:eastAsia="Times New Roman"/>
                <w:sz w:val="24"/>
                <w:szCs w:val="24"/>
                <w:lang w:eastAsia="en-US"/>
              </w:rPr>
              <w:t>Pārvadātāja tehniskais serviss</w:t>
            </w:r>
          </w:p>
        </w:tc>
        <w:tc>
          <w:tcPr>
            <w:tcW w:w="2894" w:type="dxa"/>
          </w:tcPr>
          <w:p w:rsidR="005F7C0C" w:rsidRPr="000E78D9" w:rsidRDefault="005F7C0C" w:rsidP="00403953">
            <w:pPr>
              <w:contextualSpacing/>
              <w:jc w:val="both"/>
              <w:rPr>
                <w:rFonts w:eastAsia="Times New Roman"/>
                <w:sz w:val="24"/>
                <w:szCs w:val="24"/>
                <w:lang w:eastAsia="en-US"/>
              </w:rPr>
            </w:pP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8.</w:t>
            </w:r>
          </w:p>
        </w:tc>
        <w:tc>
          <w:tcPr>
            <w:tcW w:w="5597"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 xml:space="preserve">Operatoru (autovadītāju) darba pieredze </w:t>
            </w:r>
          </w:p>
        </w:tc>
        <w:tc>
          <w:tcPr>
            <w:tcW w:w="2894" w:type="dxa"/>
          </w:tcPr>
          <w:p w:rsidR="005F7C0C" w:rsidRDefault="005F7C0C" w:rsidP="00403953">
            <w:pPr>
              <w:contextualSpacing/>
              <w:jc w:val="both"/>
              <w:rPr>
                <w:rFonts w:eastAsia="Times New Roman"/>
                <w:sz w:val="24"/>
                <w:szCs w:val="24"/>
                <w:lang w:eastAsia="en-US"/>
              </w:rPr>
            </w:pP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9.</w:t>
            </w:r>
          </w:p>
        </w:tc>
        <w:tc>
          <w:tcPr>
            <w:tcW w:w="5597"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Ceļu satiksme</w:t>
            </w:r>
          </w:p>
        </w:tc>
        <w:tc>
          <w:tcPr>
            <w:tcW w:w="2894" w:type="dxa"/>
          </w:tcPr>
          <w:p w:rsidR="005F7C0C" w:rsidRDefault="005F7C0C" w:rsidP="00403953">
            <w:pPr>
              <w:contextualSpacing/>
              <w:jc w:val="both"/>
              <w:rPr>
                <w:rFonts w:eastAsia="Times New Roman"/>
                <w:sz w:val="24"/>
                <w:szCs w:val="24"/>
                <w:lang w:eastAsia="en-US"/>
              </w:rPr>
            </w:pPr>
          </w:p>
        </w:tc>
      </w:tr>
      <w:tr w:rsidR="005F7C0C" w:rsidTr="00004049">
        <w:tc>
          <w:tcPr>
            <w:tcW w:w="858" w:type="dxa"/>
          </w:tcPr>
          <w:p w:rsidR="005F7C0C" w:rsidRDefault="005F7C0C" w:rsidP="00403953">
            <w:pPr>
              <w:contextualSpacing/>
              <w:jc w:val="both"/>
              <w:rPr>
                <w:rFonts w:eastAsia="Times New Roman"/>
                <w:sz w:val="24"/>
                <w:szCs w:val="24"/>
                <w:lang w:eastAsia="en-US"/>
              </w:rPr>
            </w:pPr>
            <w:r>
              <w:rPr>
                <w:rFonts w:eastAsia="Times New Roman"/>
                <w:sz w:val="24"/>
                <w:szCs w:val="24"/>
                <w:lang w:eastAsia="en-US"/>
              </w:rPr>
              <w:t>10.</w:t>
            </w:r>
          </w:p>
        </w:tc>
        <w:tc>
          <w:tcPr>
            <w:tcW w:w="5597" w:type="dxa"/>
          </w:tcPr>
          <w:p w:rsidR="005F7C0C" w:rsidRDefault="005F7C0C" w:rsidP="00403953">
            <w:pPr>
              <w:contextualSpacing/>
              <w:jc w:val="both"/>
              <w:rPr>
                <w:rFonts w:eastAsia="Times New Roman"/>
                <w:sz w:val="24"/>
                <w:szCs w:val="24"/>
                <w:lang w:eastAsia="en-US"/>
              </w:rPr>
            </w:pPr>
            <w:r w:rsidRPr="00764B15">
              <w:rPr>
                <w:rFonts w:eastAsia="Times New Roman"/>
                <w:sz w:val="24"/>
                <w:szCs w:val="24"/>
                <w:lang w:eastAsia="en-US"/>
              </w:rPr>
              <w:t>Pārvadātāja atbildība</w:t>
            </w:r>
          </w:p>
        </w:tc>
        <w:tc>
          <w:tcPr>
            <w:tcW w:w="2894" w:type="dxa"/>
          </w:tcPr>
          <w:p w:rsidR="005F7C0C" w:rsidRDefault="005F7C0C" w:rsidP="00403953">
            <w:pPr>
              <w:contextualSpacing/>
              <w:jc w:val="both"/>
              <w:rPr>
                <w:rFonts w:eastAsia="Times New Roman"/>
                <w:sz w:val="24"/>
                <w:szCs w:val="24"/>
                <w:lang w:eastAsia="en-US"/>
              </w:rPr>
            </w:pPr>
          </w:p>
        </w:tc>
      </w:tr>
    </w:tbl>
    <w:p w:rsidR="005F7C0C" w:rsidRDefault="005F7C0C" w:rsidP="005F7C0C">
      <w:pPr>
        <w:ind w:left="720"/>
        <w:contextualSpacing/>
        <w:jc w:val="both"/>
        <w:rPr>
          <w:rFonts w:eastAsia="Times New Roman"/>
          <w:sz w:val="24"/>
          <w:szCs w:val="24"/>
          <w:lang w:eastAsia="en-US"/>
        </w:rPr>
      </w:pPr>
    </w:p>
    <w:p w:rsidR="00585C5E" w:rsidRPr="00585C5E" w:rsidRDefault="00585C5E" w:rsidP="00585C5E">
      <w:pPr>
        <w:jc w:val="both"/>
        <w:rPr>
          <w:sz w:val="24"/>
          <w:szCs w:val="24"/>
          <w:lang w:eastAsia="en-US"/>
        </w:rPr>
      </w:pPr>
      <w:r w:rsidRPr="00585C5E">
        <w:rPr>
          <w:sz w:val="24"/>
          <w:szCs w:val="24"/>
          <w:u w:val="single"/>
          <w:lang w:eastAsia="en-US"/>
        </w:rPr>
        <w:t xml:space="preserve">2. </w:t>
      </w:r>
      <w:r>
        <w:rPr>
          <w:sz w:val="24"/>
          <w:szCs w:val="24"/>
          <w:u w:val="single"/>
          <w:lang w:eastAsia="en-US"/>
        </w:rPr>
        <w:t>Speciāl</w:t>
      </w:r>
      <w:r w:rsidR="0007432D">
        <w:rPr>
          <w:sz w:val="24"/>
          <w:szCs w:val="24"/>
          <w:u w:val="single"/>
          <w:lang w:eastAsia="en-US"/>
        </w:rPr>
        <w:t xml:space="preserve">o </w:t>
      </w:r>
      <w:r>
        <w:rPr>
          <w:sz w:val="24"/>
          <w:szCs w:val="24"/>
          <w:u w:val="single"/>
          <w:lang w:eastAsia="en-US"/>
        </w:rPr>
        <w:t>tehnisk</w:t>
      </w:r>
      <w:r w:rsidR="0007432D">
        <w:rPr>
          <w:sz w:val="24"/>
          <w:szCs w:val="24"/>
          <w:u w:val="single"/>
          <w:lang w:eastAsia="en-US"/>
        </w:rPr>
        <w:t>o</w:t>
      </w:r>
      <w:r>
        <w:rPr>
          <w:sz w:val="24"/>
          <w:szCs w:val="24"/>
          <w:u w:val="single"/>
          <w:lang w:eastAsia="en-US"/>
        </w:rPr>
        <w:t xml:space="preserve"> prasīb</w:t>
      </w:r>
      <w:r w:rsidR="0007432D">
        <w:rPr>
          <w:sz w:val="24"/>
          <w:szCs w:val="24"/>
          <w:u w:val="single"/>
          <w:lang w:eastAsia="en-US"/>
        </w:rPr>
        <w:t>u</w:t>
      </w:r>
      <w:r>
        <w:rPr>
          <w:sz w:val="24"/>
          <w:szCs w:val="24"/>
          <w:u w:val="single"/>
          <w:lang w:eastAsia="en-US"/>
        </w:rPr>
        <w:t xml:space="preserve"> apraksts</w:t>
      </w:r>
      <w:r w:rsidRPr="00585C5E">
        <w:rPr>
          <w:sz w:val="24"/>
          <w:szCs w:val="24"/>
          <w:u w:val="single"/>
          <w:lang w:eastAsia="en-US"/>
        </w:rPr>
        <w:t xml:space="preserve"> </w:t>
      </w:r>
    </w:p>
    <w:p w:rsidR="00585C5E" w:rsidRDefault="00585C5E" w:rsidP="002D5840">
      <w:pPr>
        <w:ind w:left="720"/>
        <w:contextualSpacing/>
        <w:jc w:val="right"/>
        <w:rPr>
          <w:rFonts w:eastAsia="Times New Roman"/>
          <w:i/>
          <w:sz w:val="24"/>
          <w:szCs w:val="24"/>
          <w:lang w:eastAsia="en-US"/>
        </w:rPr>
      </w:pPr>
    </w:p>
    <w:p w:rsidR="00585C5E" w:rsidRDefault="00585C5E" w:rsidP="002D5840">
      <w:pPr>
        <w:ind w:left="720"/>
        <w:contextualSpacing/>
        <w:jc w:val="right"/>
        <w:rPr>
          <w:rFonts w:eastAsia="Times New Roman"/>
          <w:i/>
          <w:sz w:val="24"/>
          <w:szCs w:val="24"/>
          <w:lang w:eastAsia="en-US"/>
        </w:rPr>
      </w:pPr>
    </w:p>
    <w:p w:rsidR="002D5840" w:rsidRPr="002D5840" w:rsidRDefault="002D5840" w:rsidP="002D5840">
      <w:pPr>
        <w:ind w:left="720"/>
        <w:contextualSpacing/>
        <w:jc w:val="right"/>
        <w:rPr>
          <w:rFonts w:eastAsia="Times New Roman"/>
          <w:i/>
          <w:sz w:val="24"/>
          <w:szCs w:val="24"/>
          <w:lang w:eastAsia="en-US"/>
        </w:rPr>
      </w:pPr>
      <w:r w:rsidRPr="002D5840">
        <w:rPr>
          <w:rFonts w:eastAsia="Times New Roman"/>
          <w:i/>
          <w:sz w:val="24"/>
          <w:szCs w:val="24"/>
          <w:lang w:eastAsia="en-US"/>
        </w:rPr>
        <w:t>Tabula Nr.2 “Kravas pašizgāzēja ar manipulatoru tehniskie radītāji”</w:t>
      </w:r>
    </w:p>
    <w:p w:rsidR="002D5840" w:rsidRPr="002D5840" w:rsidRDefault="002D5840" w:rsidP="002D5840">
      <w:pPr>
        <w:ind w:left="720"/>
        <w:contextualSpacing/>
        <w:jc w:val="both"/>
        <w:rPr>
          <w:rFonts w:eastAsia="Times New Roman"/>
          <w:sz w:val="24"/>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209"/>
      </w:tblGrid>
      <w:tr w:rsidR="002D5840" w:rsidRPr="002D5840" w:rsidTr="002D5840">
        <w:trPr>
          <w:trHeight w:val="764"/>
        </w:trPr>
        <w:tc>
          <w:tcPr>
            <w:tcW w:w="1147" w:type="dxa"/>
            <w:tcBorders>
              <w:top w:val="single" w:sz="4" w:space="0" w:color="auto"/>
              <w:left w:val="single" w:sz="4" w:space="0" w:color="auto"/>
              <w:bottom w:val="single" w:sz="4" w:space="0" w:color="auto"/>
              <w:right w:val="single" w:sz="4" w:space="0" w:color="auto"/>
            </w:tcBorders>
            <w:vAlign w:val="center"/>
            <w:hideMark/>
          </w:tcPr>
          <w:p w:rsidR="002D5840" w:rsidRPr="002D5840" w:rsidRDefault="002D5840" w:rsidP="002D5840">
            <w:pPr>
              <w:spacing w:before="100"/>
              <w:jc w:val="center"/>
              <w:rPr>
                <w:rFonts w:eastAsia="Times New Roman"/>
                <w:sz w:val="24"/>
                <w:szCs w:val="24"/>
              </w:rPr>
            </w:pPr>
            <w:r w:rsidRPr="002D5840">
              <w:rPr>
                <w:rFonts w:eastAsia="Times New Roman"/>
                <w:b/>
                <w:sz w:val="22"/>
                <w:szCs w:val="22"/>
              </w:rPr>
              <w:t>Nr.</w:t>
            </w:r>
          </w:p>
          <w:p w:rsidR="002D5840" w:rsidRPr="002D5840" w:rsidRDefault="002D5840" w:rsidP="002D5840">
            <w:pPr>
              <w:spacing w:before="100"/>
              <w:jc w:val="center"/>
              <w:rPr>
                <w:rFonts w:eastAsia="Times New Roman"/>
                <w:sz w:val="24"/>
                <w:szCs w:val="24"/>
              </w:rPr>
            </w:pPr>
            <w:r w:rsidRPr="002D5840">
              <w:rPr>
                <w:rFonts w:eastAsia="Times New Roman"/>
                <w:b/>
                <w:sz w:val="22"/>
                <w:szCs w:val="22"/>
              </w:rPr>
              <w:t>p.k.</w:t>
            </w:r>
          </w:p>
        </w:tc>
        <w:tc>
          <w:tcPr>
            <w:tcW w:w="8209" w:type="dxa"/>
            <w:tcBorders>
              <w:top w:val="single" w:sz="4" w:space="0" w:color="auto"/>
              <w:left w:val="single" w:sz="4" w:space="0" w:color="auto"/>
              <w:bottom w:val="single" w:sz="4" w:space="0" w:color="auto"/>
              <w:right w:val="single" w:sz="4" w:space="0" w:color="auto"/>
            </w:tcBorders>
            <w:vAlign w:val="center"/>
            <w:hideMark/>
          </w:tcPr>
          <w:p w:rsidR="002D5840" w:rsidRPr="002D5840" w:rsidRDefault="002D5840" w:rsidP="002D5840">
            <w:pPr>
              <w:spacing w:before="100"/>
              <w:jc w:val="center"/>
              <w:rPr>
                <w:rFonts w:eastAsia="Times New Roman"/>
                <w:b/>
                <w:bCs/>
                <w:sz w:val="24"/>
                <w:szCs w:val="24"/>
              </w:rPr>
            </w:pPr>
            <w:r w:rsidRPr="002D5840">
              <w:rPr>
                <w:rFonts w:eastAsia="Times New Roman"/>
                <w:b/>
                <w:bCs/>
                <w:sz w:val="24"/>
                <w:szCs w:val="24"/>
              </w:rPr>
              <w:t>Kravas transportlīdzekļa __________tehniskā specifikācija</w:t>
            </w:r>
          </w:p>
          <w:p w:rsidR="002D5840" w:rsidRPr="002D5840" w:rsidRDefault="002D5840" w:rsidP="002D5840">
            <w:pPr>
              <w:spacing w:before="100"/>
              <w:jc w:val="center"/>
              <w:rPr>
                <w:rFonts w:eastAsia="Times New Roman"/>
                <w:sz w:val="24"/>
                <w:szCs w:val="24"/>
              </w:rPr>
            </w:pPr>
            <w:r w:rsidRPr="002D5840">
              <w:rPr>
                <w:rFonts w:eastAsia="Times New Roman"/>
                <w:sz w:val="24"/>
                <w:szCs w:val="24"/>
              </w:rPr>
              <w:t>(aizpilda Pretendents ievērojot Pasūtītāja minimālas prasības, norādot transportlīdzekļa marku, modeli, reģistrācijas datumu un numuru)</w:t>
            </w:r>
          </w:p>
        </w:tc>
      </w:tr>
      <w:tr w:rsidR="002D5840" w:rsidRPr="002D5840" w:rsidTr="002D5840">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2D5840" w:rsidRPr="002D5840" w:rsidRDefault="002D5840" w:rsidP="002D5840">
            <w:pPr>
              <w:spacing w:before="100"/>
              <w:jc w:val="center"/>
              <w:rPr>
                <w:rFonts w:eastAsia="Times New Roman"/>
                <w:sz w:val="22"/>
                <w:szCs w:val="22"/>
              </w:rPr>
            </w:pPr>
            <w:r w:rsidRPr="002D5840">
              <w:rPr>
                <w:rFonts w:eastAsia="Times New Roman"/>
                <w:b/>
                <w:sz w:val="22"/>
                <w:szCs w:val="22"/>
              </w:rPr>
              <w:t>1.</w:t>
            </w:r>
          </w:p>
        </w:tc>
        <w:tc>
          <w:tcPr>
            <w:tcW w:w="8209" w:type="dxa"/>
            <w:tcBorders>
              <w:top w:val="single" w:sz="4" w:space="0" w:color="auto"/>
              <w:left w:val="single" w:sz="4" w:space="0" w:color="auto"/>
              <w:bottom w:val="single" w:sz="4" w:space="0" w:color="auto"/>
              <w:right w:val="single" w:sz="4" w:space="0" w:color="auto"/>
            </w:tcBorders>
            <w:hideMark/>
          </w:tcPr>
          <w:p w:rsidR="002D5840" w:rsidRPr="002D5840" w:rsidRDefault="002D5840" w:rsidP="002D5840">
            <w:pPr>
              <w:spacing w:before="100" w:beforeAutospacing="1" w:after="100" w:afterAutospacing="1"/>
              <w:rPr>
                <w:rFonts w:eastAsia="Times New Roman"/>
                <w:sz w:val="22"/>
                <w:szCs w:val="22"/>
              </w:rPr>
            </w:pPr>
            <w:r w:rsidRPr="002D5840">
              <w:rPr>
                <w:rFonts w:eastAsia="Times New Roman"/>
                <w:b/>
                <w:bCs/>
                <w:sz w:val="22"/>
                <w:szCs w:val="22"/>
              </w:rPr>
              <w:t>Kravnesība</w:t>
            </w:r>
            <w:r w:rsidRPr="002D5840">
              <w:rPr>
                <w:rFonts w:eastAsia="Times New Roman"/>
                <w:bCs/>
                <w:sz w:val="22"/>
                <w:szCs w:val="22"/>
              </w:rPr>
              <w:t xml:space="preserve">:   </w:t>
            </w:r>
          </w:p>
        </w:tc>
      </w:tr>
      <w:tr w:rsidR="002D5840" w:rsidRPr="002D5840" w:rsidTr="002D5840">
        <w:trPr>
          <w:trHeight w:val="299"/>
        </w:trPr>
        <w:tc>
          <w:tcPr>
            <w:tcW w:w="1147" w:type="dxa"/>
            <w:tcBorders>
              <w:top w:val="single" w:sz="4" w:space="0" w:color="auto"/>
              <w:left w:val="single" w:sz="4" w:space="0" w:color="auto"/>
              <w:bottom w:val="single" w:sz="4" w:space="0" w:color="auto"/>
              <w:right w:val="single" w:sz="4" w:space="0" w:color="auto"/>
            </w:tcBorders>
            <w:vAlign w:val="center"/>
          </w:tcPr>
          <w:p w:rsidR="002D5840" w:rsidRPr="002D5840" w:rsidRDefault="002D5840" w:rsidP="002D5840">
            <w:pPr>
              <w:spacing w:before="100"/>
              <w:jc w:val="center"/>
              <w:rPr>
                <w:rFonts w:eastAsia="Times New Roman"/>
                <w:sz w:val="22"/>
                <w:szCs w:val="22"/>
              </w:rPr>
            </w:pPr>
            <w:r w:rsidRPr="002D5840">
              <w:rPr>
                <w:rFonts w:eastAsia="Times New Roman"/>
                <w:b/>
                <w:sz w:val="22"/>
                <w:szCs w:val="22"/>
              </w:rPr>
              <w:t>2.</w:t>
            </w:r>
          </w:p>
        </w:tc>
        <w:tc>
          <w:tcPr>
            <w:tcW w:w="8209" w:type="dxa"/>
            <w:tcBorders>
              <w:top w:val="single" w:sz="4" w:space="0" w:color="auto"/>
              <w:left w:val="single" w:sz="4" w:space="0" w:color="auto"/>
              <w:bottom w:val="single" w:sz="4" w:space="0" w:color="auto"/>
              <w:right w:val="single" w:sz="4" w:space="0" w:color="auto"/>
            </w:tcBorders>
          </w:tcPr>
          <w:p w:rsidR="002D5840" w:rsidRPr="002D5840" w:rsidRDefault="002D5840" w:rsidP="002D5840">
            <w:pPr>
              <w:spacing w:before="100" w:beforeAutospacing="1" w:after="100" w:afterAutospacing="1"/>
              <w:rPr>
                <w:rFonts w:eastAsia="Times New Roman"/>
                <w:b/>
                <w:bCs/>
                <w:sz w:val="22"/>
                <w:szCs w:val="22"/>
              </w:rPr>
            </w:pPr>
            <w:r w:rsidRPr="002D5840">
              <w:rPr>
                <w:rFonts w:eastAsia="Times New Roman"/>
                <w:b/>
                <w:bCs/>
                <w:sz w:val="22"/>
                <w:szCs w:val="22"/>
              </w:rPr>
              <w:t>Kravas kaste:</w:t>
            </w:r>
            <w:r w:rsidRPr="002D5840">
              <w:rPr>
                <w:rFonts w:eastAsia="Times New Roman"/>
                <w:bCs/>
                <w:sz w:val="22"/>
                <w:szCs w:val="22"/>
              </w:rPr>
              <w:t xml:space="preserve"> </w:t>
            </w:r>
          </w:p>
        </w:tc>
      </w:tr>
      <w:tr w:rsidR="002D5840" w:rsidRPr="002D5840" w:rsidTr="002D5840">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2D5840" w:rsidRPr="002D5840" w:rsidRDefault="002D5840" w:rsidP="002D5840">
            <w:pPr>
              <w:spacing w:before="100"/>
              <w:jc w:val="center"/>
              <w:rPr>
                <w:rFonts w:eastAsia="Times New Roman"/>
                <w:sz w:val="22"/>
                <w:szCs w:val="22"/>
              </w:rPr>
            </w:pPr>
            <w:r w:rsidRPr="002D5840">
              <w:rPr>
                <w:rFonts w:eastAsia="Times New Roman"/>
                <w:b/>
                <w:sz w:val="22"/>
                <w:szCs w:val="22"/>
              </w:rPr>
              <w:t>3.</w:t>
            </w:r>
          </w:p>
        </w:tc>
        <w:tc>
          <w:tcPr>
            <w:tcW w:w="8209" w:type="dxa"/>
            <w:tcBorders>
              <w:top w:val="single" w:sz="4" w:space="0" w:color="auto"/>
              <w:left w:val="single" w:sz="4" w:space="0" w:color="auto"/>
              <w:bottom w:val="single" w:sz="4" w:space="0" w:color="auto"/>
              <w:right w:val="single" w:sz="4" w:space="0" w:color="auto"/>
            </w:tcBorders>
            <w:hideMark/>
          </w:tcPr>
          <w:p w:rsidR="002D5840" w:rsidRPr="002D5840" w:rsidRDefault="002D5840" w:rsidP="002D5840">
            <w:pPr>
              <w:spacing w:before="100" w:beforeAutospacing="1" w:after="100" w:afterAutospacing="1"/>
              <w:rPr>
                <w:rFonts w:eastAsia="Times New Roman"/>
                <w:sz w:val="22"/>
                <w:szCs w:val="22"/>
              </w:rPr>
            </w:pPr>
            <w:r w:rsidRPr="002D5840">
              <w:rPr>
                <w:rFonts w:eastAsia="Times New Roman"/>
                <w:b/>
                <w:bCs/>
                <w:sz w:val="22"/>
                <w:szCs w:val="22"/>
              </w:rPr>
              <w:t xml:space="preserve">Izkraušana: </w:t>
            </w:r>
          </w:p>
        </w:tc>
      </w:tr>
      <w:tr w:rsidR="002D5840" w:rsidRPr="002D5840" w:rsidTr="002D5840">
        <w:trPr>
          <w:trHeight w:val="299"/>
        </w:trPr>
        <w:tc>
          <w:tcPr>
            <w:tcW w:w="1147" w:type="dxa"/>
            <w:tcBorders>
              <w:top w:val="single" w:sz="4" w:space="0" w:color="auto"/>
              <w:left w:val="single" w:sz="4" w:space="0" w:color="auto"/>
              <w:bottom w:val="single" w:sz="4" w:space="0" w:color="auto"/>
              <w:right w:val="single" w:sz="4" w:space="0" w:color="auto"/>
            </w:tcBorders>
            <w:vAlign w:val="center"/>
            <w:hideMark/>
          </w:tcPr>
          <w:p w:rsidR="002D5840" w:rsidRPr="002D5840" w:rsidRDefault="002D5840" w:rsidP="002D5840">
            <w:pPr>
              <w:spacing w:before="100"/>
              <w:jc w:val="center"/>
              <w:rPr>
                <w:rFonts w:eastAsia="Times New Roman"/>
                <w:sz w:val="22"/>
                <w:szCs w:val="22"/>
              </w:rPr>
            </w:pPr>
            <w:r w:rsidRPr="002D5840">
              <w:rPr>
                <w:rFonts w:eastAsia="Times New Roman"/>
                <w:b/>
                <w:sz w:val="22"/>
                <w:szCs w:val="22"/>
              </w:rPr>
              <w:t>4.</w:t>
            </w:r>
          </w:p>
        </w:tc>
        <w:tc>
          <w:tcPr>
            <w:tcW w:w="8209" w:type="dxa"/>
            <w:tcBorders>
              <w:top w:val="single" w:sz="4" w:space="0" w:color="auto"/>
              <w:left w:val="single" w:sz="4" w:space="0" w:color="auto"/>
              <w:bottom w:val="single" w:sz="4" w:space="0" w:color="auto"/>
              <w:right w:val="single" w:sz="4" w:space="0" w:color="auto"/>
            </w:tcBorders>
            <w:hideMark/>
          </w:tcPr>
          <w:p w:rsidR="002D5840" w:rsidRPr="002D5840" w:rsidRDefault="002D5840" w:rsidP="002D5840">
            <w:pPr>
              <w:spacing w:before="100" w:beforeAutospacing="1" w:after="100" w:afterAutospacing="1"/>
              <w:rPr>
                <w:rFonts w:eastAsia="Times New Roman"/>
                <w:bCs/>
                <w:sz w:val="22"/>
                <w:szCs w:val="22"/>
              </w:rPr>
            </w:pPr>
            <w:r w:rsidRPr="002D5840">
              <w:rPr>
                <w:rFonts w:eastAsia="Times New Roman"/>
                <w:b/>
                <w:bCs/>
                <w:sz w:val="22"/>
                <w:szCs w:val="22"/>
              </w:rPr>
              <w:t>Riteņu formula</w:t>
            </w:r>
            <w:r w:rsidRPr="002D5840">
              <w:rPr>
                <w:rFonts w:eastAsia="Times New Roman"/>
                <w:bCs/>
                <w:sz w:val="22"/>
                <w:szCs w:val="22"/>
              </w:rPr>
              <w:t>:</w:t>
            </w:r>
          </w:p>
        </w:tc>
      </w:tr>
      <w:tr w:rsidR="002D5840" w:rsidRPr="002D5840" w:rsidTr="002D5840">
        <w:trPr>
          <w:trHeight w:val="299"/>
        </w:trPr>
        <w:tc>
          <w:tcPr>
            <w:tcW w:w="1147" w:type="dxa"/>
            <w:tcBorders>
              <w:top w:val="single" w:sz="4" w:space="0" w:color="auto"/>
              <w:left w:val="single" w:sz="4" w:space="0" w:color="auto"/>
              <w:bottom w:val="single" w:sz="4" w:space="0" w:color="auto"/>
              <w:right w:val="single" w:sz="4" w:space="0" w:color="auto"/>
            </w:tcBorders>
            <w:vAlign w:val="center"/>
          </w:tcPr>
          <w:p w:rsidR="002D5840" w:rsidRPr="002D5840" w:rsidRDefault="002D5840" w:rsidP="002D5840">
            <w:pPr>
              <w:spacing w:before="100"/>
              <w:jc w:val="center"/>
              <w:rPr>
                <w:rFonts w:eastAsia="Times New Roman"/>
                <w:b/>
                <w:sz w:val="22"/>
                <w:szCs w:val="22"/>
              </w:rPr>
            </w:pPr>
            <w:r w:rsidRPr="002D5840">
              <w:rPr>
                <w:rFonts w:eastAsia="Times New Roman"/>
                <w:b/>
                <w:sz w:val="22"/>
                <w:szCs w:val="22"/>
              </w:rPr>
              <w:t>5.</w:t>
            </w:r>
          </w:p>
        </w:tc>
        <w:tc>
          <w:tcPr>
            <w:tcW w:w="8209" w:type="dxa"/>
            <w:tcBorders>
              <w:top w:val="single" w:sz="4" w:space="0" w:color="auto"/>
              <w:left w:val="single" w:sz="4" w:space="0" w:color="auto"/>
              <w:bottom w:val="single" w:sz="4" w:space="0" w:color="auto"/>
              <w:right w:val="single" w:sz="4" w:space="0" w:color="auto"/>
            </w:tcBorders>
          </w:tcPr>
          <w:p w:rsidR="002D5840" w:rsidRPr="002D5840" w:rsidRDefault="002D5840" w:rsidP="002D5840">
            <w:pPr>
              <w:spacing w:before="100" w:beforeAutospacing="1" w:after="100" w:afterAutospacing="1"/>
              <w:rPr>
                <w:rFonts w:eastAsia="Times New Roman"/>
                <w:b/>
                <w:sz w:val="22"/>
                <w:szCs w:val="22"/>
              </w:rPr>
            </w:pPr>
            <w:r w:rsidRPr="002D5840">
              <w:rPr>
                <w:rFonts w:eastAsia="Times New Roman"/>
                <w:b/>
                <w:sz w:val="22"/>
                <w:szCs w:val="22"/>
              </w:rPr>
              <w:t>Manipulators:</w:t>
            </w:r>
            <w:r w:rsidRPr="002D5840">
              <w:rPr>
                <w:rFonts w:eastAsia="Times New Roman"/>
                <w:bCs/>
                <w:sz w:val="22"/>
                <w:szCs w:val="22"/>
              </w:rPr>
              <w:t xml:space="preserve"> </w:t>
            </w:r>
          </w:p>
        </w:tc>
      </w:tr>
      <w:tr w:rsidR="002D5840" w:rsidRPr="002D5840" w:rsidTr="002D5840">
        <w:trPr>
          <w:trHeight w:val="63"/>
        </w:trPr>
        <w:tc>
          <w:tcPr>
            <w:tcW w:w="1147" w:type="dxa"/>
            <w:tcBorders>
              <w:top w:val="single" w:sz="4" w:space="0" w:color="auto"/>
              <w:left w:val="single" w:sz="4" w:space="0" w:color="auto"/>
              <w:bottom w:val="single" w:sz="4" w:space="0" w:color="auto"/>
              <w:right w:val="single" w:sz="4" w:space="0" w:color="auto"/>
            </w:tcBorders>
            <w:vAlign w:val="center"/>
          </w:tcPr>
          <w:p w:rsidR="002D5840" w:rsidRPr="002D5840" w:rsidRDefault="002D5840" w:rsidP="002D5840">
            <w:pPr>
              <w:spacing w:before="100"/>
              <w:jc w:val="center"/>
              <w:rPr>
                <w:rFonts w:eastAsia="Times New Roman"/>
                <w:b/>
                <w:sz w:val="22"/>
                <w:szCs w:val="22"/>
              </w:rPr>
            </w:pPr>
            <w:r w:rsidRPr="002D5840">
              <w:rPr>
                <w:rFonts w:eastAsia="Times New Roman"/>
                <w:b/>
                <w:sz w:val="22"/>
                <w:szCs w:val="22"/>
              </w:rPr>
              <w:t>6.</w:t>
            </w:r>
          </w:p>
        </w:tc>
        <w:tc>
          <w:tcPr>
            <w:tcW w:w="8209" w:type="dxa"/>
            <w:tcBorders>
              <w:top w:val="single" w:sz="4" w:space="0" w:color="auto"/>
              <w:left w:val="single" w:sz="4" w:space="0" w:color="auto"/>
              <w:bottom w:val="single" w:sz="4" w:space="0" w:color="auto"/>
              <w:right w:val="single" w:sz="4" w:space="0" w:color="auto"/>
            </w:tcBorders>
          </w:tcPr>
          <w:p w:rsidR="002D5840" w:rsidRPr="002D5840" w:rsidRDefault="002D5840" w:rsidP="002D5840">
            <w:pPr>
              <w:spacing w:before="100" w:beforeAutospacing="1" w:after="100" w:afterAutospacing="1"/>
              <w:rPr>
                <w:rFonts w:eastAsia="Times New Roman"/>
                <w:sz w:val="22"/>
                <w:szCs w:val="22"/>
              </w:rPr>
            </w:pPr>
            <w:proofErr w:type="spellStart"/>
            <w:r w:rsidRPr="002D5840">
              <w:rPr>
                <w:rFonts w:eastAsia="Times New Roman"/>
                <w:b/>
                <w:sz w:val="22"/>
                <w:szCs w:val="22"/>
              </w:rPr>
              <w:t>Tents</w:t>
            </w:r>
            <w:proofErr w:type="spellEnd"/>
            <w:r w:rsidRPr="002D5840">
              <w:rPr>
                <w:rFonts w:eastAsia="Times New Roman"/>
                <w:b/>
                <w:sz w:val="22"/>
                <w:szCs w:val="22"/>
              </w:rPr>
              <w:t>:</w:t>
            </w:r>
            <w:r w:rsidRPr="002D5840">
              <w:rPr>
                <w:rFonts w:eastAsia="Times New Roman"/>
                <w:sz w:val="22"/>
                <w:szCs w:val="22"/>
              </w:rPr>
              <w:t xml:space="preserve"> </w:t>
            </w:r>
          </w:p>
        </w:tc>
      </w:tr>
    </w:tbl>
    <w:p w:rsidR="002D5840" w:rsidRPr="002D5840" w:rsidRDefault="002D5840" w:rsidP="002D5840">
      <w:pPr>
        <w:keepLines/>
        <w:ind w:right="-2"/>
        <w:contextualSpacing/>
        <w:rPr>
          <w:rFonts w:ascii="Calibri" w:eastAsia="Times New Roman" w:hAnsi="Calibri"/>
          <w:sz w:val="24"/>
          <w:szCs w:val="24"/>
        </w:rPr>
      </w:pPr>
      <w:r w:rsidRPr="002D5840">
        <w:rPr>
          <w:rFonts w:eastAsia="Times New Roman"/>
          <w:b/>
          <w:sz w:val="22"/>
          <w:szCs w:val="22"/>
        </w:rPr>
        <w:t> </w:t>
      </w:r>
    </w:p>
    <w:p w:rsidR="001C3D30" w:rsidRPr="00E20B75" w:rsidRDefault="001C3D30" w:rsidP="001C3D30">
      <w:pPr>
        <w:ind w:right="-142"/>
        <w:jc w:val="both"/>
        <w:rPr>
          <w:rFonts w:ascii="Times New Roman Bold" w:eastAsia="Times New Roman" w:hAnsi="Times New Roman Bold"/>
          <w:bCs/>
          <w:sz w:val="22"/>
          <w:szCs w:val="22"/>
          <w:lang w:eastAsia="ar-SA"/>
        </w:rPr>
      </w:pPr>
      <w:r>
        <w:rPr>
          <w:rFonts w:ascii="Times New Roman Bold" w:eastAsia="Times New Roman" w:hAnsi="Times New Roman Bold"/>
          <w:bCs/>
          <w:sz w:val="22"/>
          <w:szCs w:val="22"/>
          <w:lang w:eastAsia="ar-SA"/>
        </w:rPr>
        <w:t>3</w:t>
      </w:r>
      <w:r w:rsidRPr="00E20B75">
        <w:rPr>
          <w:rFonts w:ascii="Times New Roman Bold" w:eastAsia="Times New Roman" w:hAnsi="Times New Roman Bold"/>
          <w:bCs/>
          <w:sz w:val="22"/>
          <w:szCs w:val="22"/>
          <w:lang w:eastAsia="ar-SA"/>
        </w:rPr>
        <w:t>.  Īpašie noteikumi:</w:t>
      </w:r>
    </w:p>
    <w:p w:rsidR="001C3D30" w:rsidRPr="00CF59B0" w:rsidRDefault="001C3D30" w:rsidP="001C3D30">
      <w:pPr>
        <w:ind w:right="-142"/>
        <w:jc w:val="both"/>
        <w:rPr>
          <w:rFonts w:ascii="Times New Roman Bold" w:eastAsia="Times New Roman" w:hAnsi="Times New Roman Bold"/>
          <w:b/>
          <w:bCs/>
          <w:sz w:val="22"/>
          <w:szCs w:val="22"/>
          <w:lang w:eastAsia="ar-SA"/>
        </w:rPr>
      </w:pPr>
      <w:r w:rsidRPr="00CF59B0">
        <w:rPr>
          <w:rFonts w:ascii="Times New Roman Bold" w:eastAsia="Times New Roman" w:hAnsi="Times New Roman Bold"/>
          <w:b/>
          <w:bCs/>
          <w:sz w:val="22"/>
          <w:szCs w:val="22"/>
          <w:lang w:eastAsia="ar-SA"/>
        </w:rPr>
        <w:t>3.1. Apliecinām, ka autovadītāju/operatoru pieredze līdzīgu pakalpojumu izpildē ir vismaz 2 gadi;</w:t>
      </w:r>
    </w:p>
    <w:p w:rsidR="001C3D30" w:rsidRPr="00CF59B0" w:rsidRDefault="001C3D30" w:rsidP="001C3D30">
      <w:pPr>
        <w:ind w:right="-142"/>
        <w:jc w:val="both"/>
        <w:rPr>
          <w:rFonts w:ascii="Times New Roman Bold" w:eastAsia="Times New Roman" w:hAnsi="Times New Roman Bold"/>
          <w:b/>
          <w:bCs/>
          <w:sz w:val="22"/>
          <w:szCs w:val="22"/>
          <w:lang w:eastAsia="ar-SA"/>
        </w:rPr>
      </w:pPr>
      <w:r w:rsidRPr="00CF59B0">
        <w:rPr>
          <w:rFonts w:ascii="Times New Roman Bold" w:eastAsia="Times New Roman" w:hAnsi="Times New Roman Bold"/>
          <w:b/>
          <w:bCs/>
          <w:sz w:val="22"/>
          <w:szCs w:val="22"/>
          <w:lang w:eastAsia="ar-SA"/>
        </w:rPr>
        <w:lastRenderedPageBreak/>
        <w:t>3.2. Apliecinām, ka pēc katra pakalpojuma sniegšanas reizes nodrošināsim kontroles sistēmas (GPS)</w:t>
      </w:r>
    </w:p>
    <w:p w:rsidR="005C3C9C" w:rsidRDefault="001C3D30" w:rsidP="001C3D30">
      <w:pPr>
        <w:ind w:right="-142"/>
        <w:jc w:val="both"/>
        <w:rPr>
          <w:rFonts w:ascii="Times New Roman Bold" w:eastAsia="Times New Roman" w:hAnsi="Times New Roman Bold"/>
          <w:b/>
          <w:bCs/>
          <w:sz w:val="22"/>
          <w:szCs w:val="22"/>
          <w:lang w:eastAsia="ar-SA"/>
        </w:rPr>
      </w:pPr>
      <w:r w:rsidRPr="00CF59B0">
        <w:rPr>
          <w:rFonts w:ascii="Times New Roman Bold" w:eastAsia="Times New Roman" w:hAnsi="Times New Roman Bold"/>
          <w:b/>
          <w:bCs/>
          <w:sz w:val="22"/>
          <w:szCs w:val="22"/>
          <w:lang w:eastAsia="ar-SA"/>
        </w:rPr>
        <w:t xml:space="preserve">braucienu atskaiti. </w:t>
      </w:r>
    </w:p>
    <w:p w:rsidR="001C3D30" w:rsidRPr="00CF59B0" w:rsidRDefault="005C3C9C" w:rsidP="001C3D30">
      <w:pPr>
        <w:ind w:right="-142"/>
        <w:jc w:val="both"/>
        <w:rPr>
          <w:rFonts w:ascii="Times New Roman Bold" w:eastAsia="Times New Roman" w:hAnsi="Times New Roman Bold"/>
          <w:b/>
          <w:bCs/>
          <w:sz w:val="22"/>
          <w:szCs w:val="22"/>
          <w:lang w:eastAsia="ar-SA"/>
        </w:rPr>
      </w:pPr>
      <w:r>
        <w:rPr>
          <w:rFonts w:ascii="Times New Roman Bold" w:eastAsia="Times New Roman" w:hAnsi="Times New Roman Bold"/>
          <w:b/>
          <w:bCs/>
          <w:sz w:val="22"/>
          <w:szCs w:val="22"/>
          <w:lang w:eastAsia="ar-SA"/>
        </w:rPr>
        <w:t xml:space="preserve">3.3. </w:t>
      </w:r>
      <w:r w:rsidR="001C3D30" w:rsidRPr="00CF59B0">
        <w:rPr>
          <w:rFonts w:ascii="Times New Roman Bold" w:eastAsia="Times New Roman" w:hAnsi="Times New Roman Bold"/>
          <w:b/>
          <w:bCs/>
          <w:sz w:val="22"/>
          <w:szCs w:val="22"/>
          <w:lang w:eastAsia="ar-SA"/>
        </w:rPr>
        <w:t>Ir informēti</w:t>
      </w:r>
      <w:r w:rsidR="00AD44F7">
        <w:rPr>
          <w:rFonts w:ascii="Times New Roman Bold" w:eastAsia="Times New Roman" w:hAnsi="Times New Roman Bold"/>
          <w:b/>
          <w:bCs/>
          <w:sz w:val="22"/>
          <w:szCs w:val="22"/>
          <w:lang w:eastAsia="ar-SA"/>
        </w:rPr>
        <w:t xml:space="preserve"> un piekrītam</w:t>
      </w:r>
      <w:r w:rsidR="001C3D30" w:rsidRPr="00CF59B0">
        <w:rPr>
          <w:rFonts w:ascii="Times New Roman Bold" w:eastAsia="Times New Roman" w:hAnsi="Times New Roman Bold"/>
          <w:b/>
          <w:bCs/>
          <w:sz w:val="22"/>
          <w:szCs w:val="22"/>
          <w:lang w:eastAsia="ar-SA"/>
        </w:rPr>
        <w:t>, ka samaksa par pakalpojumiem netiks veikta, ka</w:t>
      </w:r>
      <w:r w:rsidR="00AD44F7">
        <w:rPr>
          <w:rFonts w:ascii="Times New Roman Bold" w:eastAsia="Times New Roman" w:hAnsi="Times New Roman Bold"/>
          <w:b/>
          <w:bCs/>
          <w:sz w:val="22"/>
          <w:szCs w:val="22"/>
          <w:lang w:eastAsia="ar-SA"/>
        </w:rPr>
        <w:t>mēr netika iesniegta</w:t>
      </w:r>
      <w:r w:rsidR="001C3D30" w:rsidRPr="00CF59B0">
        <w:rPr>
          <w:rFonts w:ascii="Times New Roman Bold" w:eastAsia="Times New Roman" w:hAnsi="Times New Roman Bold"/>
          <w:b/>
          <w:bCs/>
          <w:sz w:val="22"/>
          <w:szCs w:val="22"/>
          <w:lang w:eastAsia="ar-SA"/>
        </w:rPr>
        <w:t xml:space="preserve"> kontroles sistēmas (GPS) braucienu atskaite</w:t>
      </w:r>
      <w:r w:rsidR="001C3D30" w:rsidRPr="00CF59B0">
        <w:rPr>
          <w:b/>
        </w:rPr>
        <w:t xml:space="preserve"> </w:t>
      </w:r>
      <w:r w:rsidR="001C3D30" w:rsidRPr="00CF59B0">
        <w:rPr>
          <w:rFonts w:ascii="Times New Roman Bold" w:eastAsia="Times New Roman" w:hAnsi="Times New Roman Bold"/>
          <w:b/>
          <w:bCs/>
          <w:sz w:val="22"/>
          <w:szCs w:val="22"/>
          <w:lang w:eastAsia="ar-SA"/>
        </w:rPr>
        <w:t xml:space="preserve">katrai pakalpojuma sniegšanas reizei. </w:t>
      </w:r>
    </w:p>
    <w:p w:rsidR="001C3D30" w:rsidRPr="00CF59B0" w:rsidRDefault="001C3D30" w:rsidP="001C3D30">
      <w:pPr>
        <w:ind w:right="-142"/>
        <w:jc w:val="both"/>
        <w:rPr>
          <w:rStyle w:val="FontStyle22"/>
          <w:rFonts w:ascii="Times New Roman Bold" w:eastAsia="Times New Roman" w:hAnsi="Times New Roman Bold"/>
          <w:b/>
          <w:bCs/>
          <w:sz w:val="22"/>
          <w:szCs w:val="22"/>
          <w:lang w:eastAsia="ar-SA"/>
        </w:rPr>
      </w:pPr>
      <w:r w:rsidRPr="00CF59B0">
        <w:rPr>
          <w:rFonts w:ascii="Times New Roman Bold" w:eastAsia="Times New Roman" w:hAnsi="Times New Roman Bold"/>
          <w:b/>
          <w:bCs/>
          <w:sz w:val="22"/>
          <w:szCs w:val="22"/>
          <w:lang w:eastAsia="ar-SA"/>
        </w:rPr>
        <w:t>3.</w:t>
      </w:r>
      <w:r w:rsidR="005C3C9C">
        <w:rPr>
          <w:rFonts w:ascii="Times New Roman Bold" w:eastAsia="Times New Roman" w:hAnsi="Times New Roman Bold"/>
          <w:b/>
          <w:bCs/>
          <w:sz w:val="22"/>
          <w:szCs w:val="22"/>
          <w:lang w:eastAsia="ar-SA"/>
        </w:rPr>
        <w:t>4</w:t>
      </w:r>
      <w:r w:rsidRPr="00CF59B0">
        <w:rPr>
          <w:rFonts w:ascii="Times New Roman Bold" w:eastAsia="Times New Roman" w:hAnsi="Times New Roman Bold"/>
          <w:b/>
          <w:bCs/>
          <w:sz w:val="22"/>
          <w:szCs w:val="22"/>
          <w:lang w:eastAsia="ar-SA"/>
        </w:rPr>
        <w:t xml:space="preserve">. Piekrītam, ka </w:t>
      </w:r>
      <w:r w:rsidR="00D82E4D">
        <w:rPr>
          <w:rFonts w:ascii="Times New Roman Bold" w:eastAsia="Times New Roman" w:hAnsi="Times New Roman Bold"/>
          <w:b/>
          <w:bCs/>
          <w:sz w:val="22"/>
          <w:szCs w:val="22"/>
          <w:lang w:eastAsia="ar-SA"/>
        </w:rPr>
        <w:t>tehniku var pieteikt pa tālrunī vai pa e-pastu</w:t>
      </w:r>
      <w:r w:rsidRPr="00CF59B0">
        <w:rPr>
          <w:rStyle w:val="FontStyle22"/>
          <w:b/>
          <w:sz w:val="22"/>
          <w:szCs w:val="22"/>
        </w:rPr>
        <w:t>.</w:t>
      </w:r>
    </w:p>
    <w:p w:rsidR="001C3D30" w:rsidRPr="00CF59B0" w:rsidRDefault="001C3D30" w:rsidP="001C3D30">
      <w:pPr>
        <w:pStyle w:val="Style8"/>
        <w:widowControl/>
        <w:tabs>
          <w:tab w:val="left" w:pos="0"/>
        </w:tabs>
        <w:spacing w:line="240" w:lineRule="auto"/>
        <w:ind w:right="-142" w:firstLine="0"/>
        <w:jc w:val="both"/>
        <w:rPr>
          <w:rStyle w:val="FontStyle22"/>
          <w:b/>
          <w:sz w:val="22"/>
          <w:szCs w:val="22"/>
        </w:rPr>
      </w:pPr>
      <w:r w:rsidRPr="00CF59B0">
        <w:rPr>
          <w:rStyle w:val="FontStyle22"/>
          <w:b/>
          <w:sz w:val="22"/>
          <w:szCs w:val="22"/>
        </w:rPr>
        <w:t>3.</w:t>
      </w:r>
      <w:r w:rsidR="005C3C9C">
        <w:rPr>
          <w:rStyle w:val="FontStyle22"/>
          <w:b/>
          <w:sz w:val="22"/>
          <w:szCs w:val="22"/>
        </w:rPr>
        <w:t>5</w:t>
      </w:r>
      <w:r w:rsidRPr="00CF59B0">
        <w:rPr>
          <w:rStyle w:val="FontStyle22"/>
          <w:b/>
          <w:sz w:val="22"/>
          <w:szCs w:val="22"/>
        </w:rPr>
        <w:t>. Garantējam uzsākt Pakalpojumu sniegšanu pēc Pasūtītāja pieprasījuma saņemšanas 24 stundu laikā, bet ārkārtas situācijās - ne vēlāk kā 2 stundu laikā.</w:t>
      </w:r>
    </w:p>
    <w:p w:rsidR="001C3D30" w:rsidRDefault="001C3D30" w:rsidP="001C3D30">
      <w:pPr>
        <w:pStyle w:val="Style8"/>
        <w:widowControl/>
        <w:tabs>
          <w:tab w:val="left" w:pos="0"/>
        </w:tabs>
        <w:spacing w:line="240" w:lineRule="auto"/>
        <w:ind w:right="-142" w:firstLine="0"/>
        <w:jc w:val="both"/>
        <w:rPr>
          <w:rStyle w:val="FontStyle22"/>
          <w:b/>
          <w:sz w:val="22"/>
          <w:szCs w:val="22"/>
        </w:rPr>
      </w:pPr>
      <w:r w:rsidRPr="00CF59B0">
        <w:rPr>
          <w:rStyle w:val="FontStyle22"/>
          <w:b/>
          <w:sz w:val="22"/>
          <w:szCs w:val="22"/>
        </w:rPr>
        <w:t>3.</w:t>
      </w:r>
      <w:r w:rsidR="005C3C9C">
        <w:rPr>
          <w:rStyle w:val="FontStyle22"/>
          <w:b/>
          <w:sz w:val="22"/>
          <w:szCs w:val="22"/>
        </w:rPr>
        <w:t>6</w:t>
      </w:r>
      <w:r w:rsidRPr="00CF59B0">
        <w:rPr>
          <w:rStyle w:val="FontStyle22"/>
          <w:b/>
          <w:sz w:val="22"/>
          <w:szCs w:val="22"/>
        </w:rPr>
        <w:t xml:space="preserve">. Ir informēti un neiebilstam, ka pakalpojumu raksturs ir neregulārs (nav iepriekš paredzams), ka arī piekrītam, ka līguma darbības laikā līguma summa var būt nav izņemta pilnā apmērā. </w:t>
      </w:r>
    </w:p>
    <w:p w:rsidR="00392548" w:rsidRPr="00CF59B0" w:rsidRDefault="00392548" w:rsidP="001C3D30">
      <w:pPr>
        <w:pStyle w:val="Style8"/>
        <w:widowControl/>
        <w:tabs>
          <w:tab w:val="left" w:pos="0"/>
        </w:tabs>
        <w:spacing w:line="240" w:lineRule="auto"/>
        <w:ind w:right="-142" w:firstLine="0"/>
        <w:jc w:val="both"/>
        <w:rPr>
          <w:rStyle w:val="FontStyle22"/>
          <w:b/>
          <w:sz w:val="22"/>
          <w:szCs w:val="22"/>
        </w:rPr>
      </w:pPr>
      <w:r>
        <w:rPr>
          <w:rStyle w:val="FontStyle22"/>
          <w:b/>
          <w:sz w:val="22"/>
          <w:szCs w:val="22"/>
        </w:rPr>
        <w:t>3.</w:t>
      </w:r>
      <w:r w:rsidR="005C3C9C">
        <w:rPr>
          <w:rStyle w:val="FontStyle22"/>
          <w:b/>
          <w:sz w:val="22"/>
          <w:szCs w:val="22"/>
        </w:rPr>
        <w:t>7</w:t>
      </w:r>
      <w:r>
        <w:rPr>
          <w:rStyle w:val="FontStyle22"/>
          <w:b/>
          <w:sz w:val="22"/>
          <w:szCs w:val="22"/>
        </w:rPr>
        <w:t xml:space="preserve">. </w:t>
      </w:r>
      <w:r w:rsidRPr="00392548">
        <w:rPr>
          <w:rStyle w:val="FontStyle22"/>
          <w:b/>
          <w:sz w:val="22"/>
          <w:szCs w:val="22"/>
        </w:rPr>
        <w:t>Pieteikumus par nepieciešamo Pakalpojumu sniegšanu Pasūtītāja pārstāvis veic pa telefonu, zvanot uz tālr. __</w:t>
      </w:r>
      <w:r>
        <w:rPr>
          <w:rStyle w:val="FontStyle22"/>
          <w:b/>
          <w:sz w:val="22"/>
          <w:szCs w:val="22"/>
        </w:rPr>
        <w:t>__________, kontaktpersonas vārds, uzvārds, amats__________________________.</w:t>
      </w:r>
    </w:p>
    <w:p w:rsidR="0026232F" w:rsidRDefault="0026232F" w:rsidP="0026232F">
      <w:pPr>
        <w:jc w:val="both"/>
        <w:rPr>
          <w:rFonts w:ascii="Times New Roman Bold" w:eastAsia="Times New Roman" w:hAnsi="Times New Roman Bold"/>
          <w:b/>
          <w:bCs/>
          <w:sz w:val="22"/>
          <w:szCs w:val="22"/>
          <w:lang w:eastAsia="ar-SA"/>
        </w:rPr>
      </w:pPr>
      <w:r>
        <w:rPr>
          <w:rFonts w:ascii="Times New Roman Bold" w:eastAsia="Times New Roman" w:hAnsi="Times New Roman Bold"/>
          <w:b/>
          <w:bCs/>
          <w:sz w:val="22"/>
          <w:szCs w:val="22"/>
          <w:lang w:eastAsia="ar-SA"/>
        </w:rPr>
        <w:t xml:space="preserve">3.8. Dod </w:t>
      </w:r>
      <w:r w:rsidRPr="0026232F">
        <w:rPr>
          <w:rFonts w:ascii="Times New Roman Bold" w:eastAsia="Times New Roman" w:hAnsi="Times New Roman Bold"/>
          <w:b/>
          <w:bCs/>
          <w:sz w:val="22"/>
          <w:szCs w:val="22"/>
          <w:lang w:eastAsia="ar-SA"/>
        </w:rPr>
        <w:t>darba uzdevumus un nodot izpildītos darbus, un Pakalpojumus, parakst</w:t>
      </w:r>
      <w:r>
        <w:rPr>
          <w:rFonts w:ascii="Times New Roman Bold" w:eastAsia="Times New Roman" w:hAnsi="Times New Roman Bold"/>
          <w:b/>
          <w:bCs/>
          <w:sz w:val="22"/>
          <w:szCs w:val="22"/>
          <w:lang w:eastAsia="ar-SA"/>
        </w:rPr>
        <w:t>īt</w:t>
      </w:r>
      <w:r w:rsidRPr="0026232F">
        <w:rPr>
          <w:rFonts w:ascii="Times New Roman Bold" w:eastAsia="Times New Roman" w:hAnsi="Times New Roman Bold"/>
          <w:b/>
          <w:bCs/>
          <w:sz w:val="22"/>
          <w:szCs w:val="22"/>
          <w:lang w:eastAsia="ar-SA"/>
        </w:rPr>
        <w:t xml:space="preserve"> nodošanas-pieņemšanas aktus un /vai pavadzīmes, </w:t>
      </w:r>
      <w:r>
        <w:rPr>
          <w:rFonts w:ascii="Times New Roman Bold" w:eastAsia="Times New Roman" w:hAnsi="Times New Roman Bold"/>
          <w:b/>
          <w:bCs/>
          <w:sz w:val="22"/>
          <w:szCs w:val="22"/>
          <w:lang w:eastAsia="ar-SA"/>
        </w:rPr>
        <w:t>kontaktpersonas vārds, uzvārds___________, ___, tālr. ____, e-pasts____________.</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C3D30" w:rsidRPr="00F02D00" w:rsidTr="00403953">
        <w:trPr>
          <w:trHeight w:val="277"/>
        </w:trPr>
        <w:tc>
          <w:tcPr>
            <w:tcW w:w="4588" w:type="dxa"/>
            <w:tcBorders>
              <w:top w:val="single" w:sz="4" w:space="0" w:color="000000"/>
              <w:left w:val="single" w:sz="4" w:space="0" w:color="000000"/>
              <w:bottom w:val="single" w:sz="4" w:space="0" w:color="000000"/>
            </w:tcBorders>
          </w:tcPr>
          <w:p w:rsidR="001C3D30" w:rsidRPr="00F02D00" w:rsidRDefault="001C3D30" w:rsidP="00403953">
            <w:pPr>
              <w:keepLines/>
              <w:widowControl w:val="0"/>
              <w:ind w:left="425"/>
              <w:jc w:val="both"/>
              <w:rPr>
                <w:b/>
                <w:bCs/>
                <w:sz w:val="23"/>
                <w:szCs w:val="23"/>
              </w:rPr>
            </w:pPr>
            <w:r>
              <w:rPr>
                <w:b/>
                <w:bCs/>
                <w:sz w:val="23"/>
                <w:szCs w:val="23"/>
              </w:rPr>
              <w:t>Vārds, uzvārds,</w:t>
            </w:r>
            <w:r w:rsidRPr="00F02D00">
              <w:rPr>
                <w:b/>
                <w:bCs/>
                <w:sz w:val="23"/>
                <w:szCs w:val="23"/>
              </w:rPr>
              <w:t xml:space="preserve"> amats</w:t>
            </w:r>
          </w:p>
        </w:tc>
        <w:tc>
          <w:tcPr>
            <w:tcW w:w="4734" w:type="dxa"/>
            <w:tcBorders>
              <w:top w:val="single" w:sz="4" w:space="0" w:color="000000"/>
              <w:left w:val="single" w:sz="4" w:space="0" w:color="000000"/>
              <w:bottom w:val="single" w:sz="4" w:space="0" w:color="000000"/>
              <w:right w:val="single" w:sz="4" w:space="0" w:color="000000"/>
            </w:tcBorders>
          </w:tcPr>
          <w:p w:rsidR="001C3D30" w:rsidRPr="00F02D00" w:rsidRDefault="001C3D30" w:rsidP="00403953">
            <w:pPr>
              <w:keepLines/>
              <w:widowControl w:val="0"/>
              <w:ind w:left="425"/>
              <w:jc w:val="both"/>
              <w:rPr>
                <w:sz w:val="23"/>
                <w:szCs w:val="23"/>
              </w:rPr>
            </w:pPr>
          </w:p>
        </w:tc>
      </w:tr>
      <w:tr w:rsidR="001C3D30" w:rsidRPr="00F02D00" w:rsidTr="00403953">
        <w:trPr>
          <w:trHeight w:val="269"/>
        </w:trPr>
        <w:tc>
          <w:tcPr>
            <w:tcW w:w="4588" w:type="dxa"/>
            <w:tcBorders>
              <w:left w:val="single" w:sz="4" w:space="0" w:color="000000"/>
              <w:bottom w:val="single" w:sz="4" w:space="0" w:color="auto"/>
            </w:tcBorders>
          </w:tcPr>
          <w:p w:rsidR="001C3D30" w:rsidRPr="00F02D00" w:rsidRDefault="001C3D30" w:rsidP="00403953">
            <w:pPr>
              <w:keepLines/>
              <w:widowControl w:val="0"/>
              <w:ind w:left="425"/>
              <w:jc w:val="both"/>
              <w:rPr>
                <w:b/>
                <w:bCs/>
                <w:sz w:val="23"/>
                <w:szCs w:val="23"/>
              </w:rPr>
            </w:pPr>
            <w:r w:rsidRPr="00F02D00">
              <w:rPr>
                <w:b/>
                <w:bCs/>
                <w:sz w:val="23"/>
                <w:szCs w:val="23"/>
              </w:rPr>
              <w:t xml:space="preserve">Paraksts </w:t>
            </w:r>
          </w:p>
        </w:tc>
        <w:tc>
          <w:tcPr>
            <w:tcW w:w="4734" w:type="dxa"/>
            <w:tcBorders>
              <w:left w:val="single" w:sz="4" w:space="0" w:color="000000"/>
              <w:bottom w:val="single" w:sz="4" w:space="0" w:color="auto"/>
              <w:right w:val="single" w:sz="4" w:space="0" w:color="000000"/>
            </w:tcBorders>
          </w:tcPr>
          <w:p w:rsidR="001C3D30" w:rsidRPr="00F02D00" w:rsidRDefault="001C3D30" w:rsidP="00403953">
            <w:pPr>
              <w:keepLines/>
              <w:widowControl w:val="0"/>
              <w:ind w:left="425"/>
              <w:jc w:val="both"/>
              <w:rPr>
                <w:sz w:val="23"/>
                <w:szCs w:val="23"/>
              </w:rPr>
            </w:pPr>
          </w:p>
        </w:tc>
      </w:tr>
      <w:tr w:rsidR="001C3D30" w:rsidRPr="00F02D00" w:rsidTr="00403953">
        <w:trPr>
          <w:trHeight w:val="274"/>
        </w:trPr>
        <w:tc>
          <w:tcPr>
            <w:tcW w:w="4588" w:type="dxa"/>
            <w:tcBorders>
              <w:top w:val="single" w:sz="4" w:space="0" w:color="auto"/>
              <w:left w:val="single" w:sz="4" w:space="0" w:color="000000"/>
              <w:bottom w:val="single" w:sz="4" w:space="0" w:color="000000"/>
            </w:tcBorders>
          </w:tcPr>
          <w:p w:rsidR="001C3D30" w:rsidRPr="00F02D00" w:rsidRDefault="001C3D30" w:rsidP="00403953">
            <w:pPr>
              <w:keepLines/>
              <w:widowControl w:val="0"/>
              <w:ind w:left="425"/>
              <w:jc w:val="both"/>
              <w:rPr>
                <w:b/>
                <w:bCs/>
                <w:sz w:val="23"/>
                <w:szCs w:val="23"/>
              </w:rPr>
            </w:pPr>
            <w:r w:rsidRPr="00F02D00">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rsidR="001C3D30" w:rsidRPr="00F02D00" w:rsidRDefault="001C3D30" w:rsidP="00403953">
            <w:pPr>
              <w:keepLines/>
              <w:widowControl w:val="0"/>
              <w:ind w:left="425"/>
              <w:jc w:val="both"/>
              <w:rPr>
                <w:sz w:val="23"/>
                <w:szCs w:val="23"/>
              </w:rPr>
            </w:pPr>
          </w:p>
        </w:tc>
      </w:tr>
    </w:tbl>
    <w:p w:rsidR="001C3D30" w:rsidRDefault="001C3D30" w:rsidP="001C3D30">
      <w:pPr>
        <w:rPr>
          <w:rFonts w:ascii="Times New Roman Bold" w:eastAsia="Times New Roman" w:hAnsi="Times New Roman Bold"/>
          <w:b/>
          <w:bCs/>
          <w:sz w:val="22"/>
          <w:szCs w:val="22"/>
          <w:lang w:eastAsia="ar-SA"/>
        </w:rPr>
      </w:pPr>
    </w:p>
    <w:p w:rsidR="00E23266" w:rsidRDefault="00E23266" w:rsidP="00E806FA">
      <w:pPr>
        <w:contextualSpacing/>
        <w:jc w:val="both"/>
        <w:rPr>
          <w:rFonts w:eastAsia="Times New Roman"/>
          <w:lang w:eastAsia="en-US"/>
        </w:rPr>
      </w:pPr>
    </w:p>
    <w:p w:rsidR="001C3D30" w:rsidRDefault="001C3D30"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BB1033" w:rsidRDefault="00BB1033" w:rsidP="00E806FA">
      <w:pPr>
        <w:contextualSpacing/>
        <w:jc w:val="both"/>
        <w:rPr>
          <w:rFonts w:eastAsia="Times New Roman"/>
          <w:lang w:eastAsia="en-US"/>
        </w:rPr>
      </w:pPr>
    </w:p>
    <w:p w:rsidR="006443F8" w:rsidRPr="004133D4" w:rsidRDefault="006443F8" w:rsidP="006443F8">
      <w:pPr>
        <w:ind w:left="2880"/>
        <w:jc w:val="right"/>
        <w:rPr>
          <w:rFonts w:eastAsia="Times New Roman"/>
          <w:b/>
          <w:lang w:eastAsia="ar-SA"/>
        </w:rPr>
      </w:pPr>
      <w:r>
        <w:rPr>
          <w:rFonts w:eastAsia="Times New Roman"/>
          <w:b/>
          <w:lang w:eastAsia="ar-SA"/>
        </w:rPr>
        <w:t>4</w:t>
      </w:r>
      <w:r w:rsidRPr="004133D4">
        <w:rPr>
          <w:rFonts w:eastAsia="Times New Roman"/>
          <w:b/>
          <w:lang w:eastAsia="ar-SA"/>
        </w:rPr>
        <w:t xml:space="preserve">.pielikums iepirkuma Nolikumam </w:t>
      </w:r>
    </w:p>
    <w:p w:rsidR="006443F8" w:rsidRPr="004133D4" w:rsidRDefault="006443F8" w:rsidP="006443F8">
      <w:pPr>
        <w:keepNext/>
        <w:suppressAutoHyphens/>
        <w:jc w:val="right"/>
        <w:outlineLvl w:val="1"/>
        <w:rPr>
          <w:rFonts w:eastAsia="Times New Roman"/>
          <w:b/>
          <w:bCs/>
          <w:lang w:eastAsia="ar-SA"/>
        </w:rPr>
      </w:pPr>
      <w:r w:rsidRPr="004133D4">
        <w:rPr>
          <w:rFonts w:eastAsia="Times New Roman"/>
          <w:b/>
          <w:lang w:eastAsia="ar-SA"/>
        </w:rPr>
        <w:t>„</w:t>
      </w:r>
      <w:r w:rsidRPr="004133D4">
        <w:rPr>
          <w:rFonts w:eastAsia="Times New Roman"/>
          <w:b/>
          <w:bCs/>
          <w:lang w:eastAsia="ar-SA"/>
        </w:rPr>
        <w:t xml:space="preserve">Kravas pašizgāzēja </w:t>
      </w:r>
      <w:r w:rsidRPr="004133D4">
        <w:rPr>
          <w:rFonts w:ascii="Times New Roman Bold" w:eastAsia="Times New Roman" w:hAnsi="Times New Roman Bold"/>
          <w:b/>
          <w:bCs/>
          <w:lang w:eastAsia="ar-SA"/>
        </w:rPr>
        <w:t>pakalpojumu sniegšana</w:t>
      </w:r>
      <w:r w:rsidRPr="004133D4">
        <w:rPr>
          <w:rFonts w:eastAsia="Times New Roman"/>
          <w:b/>
          <w:bCs/>
          <w:lang w:eastAsia="ar-SA"/>
        </w:rPr>
        <w:t xml:space="preserve"> </w:t>
      </w:r>
    </w:p>
    <w:p w:rsidR="006443F8" w:rsidRPr="004133D4" w:rsidRDefault="006443F8" w:rsidP="006443F8">
      <w:pPr>
        <w:keepNext/>
        <w:suppressAutoHyphens/>
        <w:jc w:val="right"/>
        <w:outlineLvl w:val="1"/>
        <w:rPr>
          <w:rFonts w:eastAsia="Times New Roman"/>
          <w:b/>
          <w:bCs/>
          <w:lang w:eastAsia="ar-SA"/>
        </w:rPr>
      </w:pPr>
      <w:r w:rsidRPr="004133D4">
        <w:rPr>
          <w:rFonts w:eastAsia="Times New Roman"/>
          <w:b/>
          <w:bCs/>
          <w:lang w:eastAsia="ar-SA"/>
        </w:rPr>
        <w:t>SIA “Labiekārtošana – D” vajadzībām”</w:t>
      </w:r>
      <w:r w:rsidRPr="004133D4">
        <w:rPr>
          <w:rFonts w:eastAsia="Times New Roman"/>
          <w:b/>
          <w:lang w:eastAsia="ar-SA"/>
        </w:rPr>
        <w:br/>
        <w:t>Identifikācijas numurs L 2017</w:t>
      </w:r>
      <w:r>
        <w:rPr>
          <w:rFonts w:eastAsia="Times New Roman"/>
          <w:b/>
          <w:lang w:eastAsia="ar-SA"/>
        </w:rPr>
        <w:t>/07</w:t>
      </w:r>
    </w:p>
    <w:p w:rsidR="006443F8" w:rsidRDefault="006443F8" w:rsidP="006443F8">
      <w:pPr>
        <w:jc w:val="center"/>
        <w:rPr>
          <w:rFonts w:ascii="Times New Roman Bold" w:eastAsia="Times New Roman" w:hAnsi="Times New Roman Bold"/>
          <w:b/>
          <w:bCs/>
          <w:sz w:val="22"/>
          <w:szCs w:val="22"/>
          <w:lang w:eastAsia="ar-SA"/>
        </w:rPr>
      </w:pPr>
    </w:p>
    <w:p w:rsidR="006443F8" w:rsidRDefault="006443F8" w:rsidP="00BB1033">
      <w:pPr>
        <w:ind w:right="-569"/>
        <w:jc w:val="center"/>
        <w:rPr>
          <w:b/>
          <w:bCs/>
          <w:sz w:val="23"/>
          <w:szCs w:val="23"/>
        </w:rPr>
      </w:pPr>
    </w:p>
    <w:p w:rsidR="006443F8" w:rsidRDefault="006443F8" w:rsidP="00BB1033">
      <w:pPr>
        <w:ind w:right="-569"/>
        <w:jc w:val="center"/>
        <w:rPr>
          <w:b/>
          <w:bCs/>
          <w:sz w:val="23"/>
          <w:szCs w:val="23"/>
        </w:rPr>
      </w:pPr>
    </w:p>
    <w:p w:rsidR="006443F8" w:rsidRDefault="006443F8" w:rsidP="006443F8">
      <w:pPr>
        <w:ind w:right="-569"/>
        <w:rPr>
          <w:b/>
          <w:bCs/>
          <w:sz w:val="23"/>
          <w:szCs w:val="23"/>
        </w:rPr>
      </w:pPr>
    </w:p>
    <w:p w:rsidR="006443F8" w:rsidRDefault="006443F8" w:rsidP="00BB1033">
      <w:pPr>
        <w:ind w:right="-569"/>
        <w:jc w:val="center"/>
        <w:rPr>
          <w:b/>
          <w:bCs/>
          <w:sz w:val="23"/>
          <w:szCs w:val="23"/>
        </w:rPr>
      </w:pPr>
    </w:p>
    <w:p w:rsidR="006443F8" w:rsidRDefault="006443F8" w:rsidP="00BB1033">
      <w:pPr>
        <w:ind w:right="-569"/>
        <w:jc w:val="center"/>
        <w:rPr>
          <w:b/>
          <w:bCs/>
          <w:sz w:val="23"/>
          <w:szCs w:val="23"/>
        </w:rPr>
      </w:pPr>
    </w:p>
    <w:p w:rsidR="00BB1033" w:rsidRPr="00F02D00" w:rsidRDefault="00BB1033" w:rsidP="00BB1033">
      <w:pPr>
        <w:ind w:right="-569"/>
        <w:jc w:val="center"/>
        <w:rPr>
          <w:b/>
          <w:bCs/>
          <w:sz w:val="23"/>
          <w:szCs w:val="23"/>
        </w:rPr>
      </w:pPr>
      <w:r w:rsidRPr="00F02D00">
        <w:rPr>
          <w:b/>
          <w:bCs/>
          <w:sz w:val="23"/>
          <w:szCs w:val="23"/>
        </w:rPr>
        <w:t>FINANŠU PIEDĀVĀJUMS</w:t>
      </w:r>
      <w:r>
        <w:rPr>
          <w:b/>
          <w:bCs/>
          <w:sz w:val="23"/>
          <w:szCs w:val="23"/>
        </w:rPr>
        <w:t xml:space="preserve"> </w:t>
      </w:r>
    </w:p>
    <w:p w:rsidR="00BB1033" w:rsidRPr="00F02D00" w:rsidRDefault="00BB1033" w:rsidP="00BB1033">
      <w:pPr>
        <w:ind w:right="-569"/>
        <w:rPr>
          <w:sz w:val="23"/>
          <w:szCs w:val="23"/>
        </w:rPr>
      </w:pPr>
    </w:p>
    <w:p w:rsidR="00BB1033" w:rsidRPr="00F02D00" w:rsidRDefault="00BB1033" w:rsidP="00BB1033">
      <w:pPr>
        <w:spacing w:before="240" w:after="240"/>
        <w:ind w:right="-569"/>
        <w:rPr>
          <w:sz w:val="23"/>
          <w:szCs w:val="23"/>
        </w:rPr>
      </w:pPr>
      <w:r>
        <w:rPr>
          <w:sz w:val="23"/>
          <w:szCs w:val="23"/>
        </w:rPr>
        <w:t xml:space="preserve">2017. </w:t>
      </w:r>
      <w:r w:rsidRPr="00F02D00">
        <w:rPr>
          <w:sz w:val="23"/>
          <w:szCs w:val="23"/>
        </w:rPr>
        <w:t>gada _____.________________</w:t>
      </w:r>
    </w:p>
    <w:p w:rsidR="00BB1033" w:rsidRPr="00F02D00" w:rsidRDefault="00BB1033" w:rsidP="00BB1033">
      <w:pPr>
        <w:ind w:right="-569"/>
        <w:rPr>
          <w:sz w:val="23"/>
          <w:szCs w:val="23"/>
        </w:rPr>
      </w:pPr>
    </w:p>
    <w:p w:rsidR="00BB1033" w:rsidRPr="00155E44" w:rsidRDefault="00BB1033" w:rsidP="006443F8">
      <w:pPr>
        <w:ind w:right="-2"/>
        <w:jc w:val="both"/>
        <w:rPr>
          <w:b/>
          <w:bCs/>
          <w:color w:val="000000"/>
          <w:sz w:val="23"/>
          <w:szCs w:val="23"/>
        </w:rPr>
      </w:pPr>
      <w:r>
        <w:rPr>
          <w:color w:val="000000"/>
          <w:sz w:val="23"/>
          <w:szCs w:val="23"/>
        </w:rPr>
        <w:tab/>
        <w:t>Iepazinies</w:t>
      </w:r>
      <w:r w:rsidRPr="00F02D00">
        <w:rPr>
          <w:color w:val="000000"/>
          <w:sz w:val="23"/>
          <w:szCs w:val="23"/>
        </w:rPr>
        <w:t xml:space="preserve"> ar </w:t>
      </w:r>
      <w:r>
        <w:rPr>
          <w:color w:val="000000"/>
          <w:sz w:val="23"/>
          <w:szCs w:val="23"/>
        </w:rPr>
        <w:t>iepirkuma</w:t>
      </w:r>
      <w:r w:rsidRPr="00F02D00">
        <w:rPr>
          <w:b/>
          <w:bCs/>
          <w:color w:val="000000"/>
          <w:sz w:val="23"/>
          <w:szCs w:val="23"/>
        </w:rPr>
        <w:t xml:space="preserve"> „</w:t>
      </w:r>
      <w:r>
        <w:rPr>
          <w:b/>
          <w:bCs/>
          <w:color w:val="000000"/>
          <w:sz w:val="23"/>
          <w:szCs w:val="23"/>
        </w:rPr>
        <w:t xml:space="preserve">Kravas pašizgāzēja pakalpojumu sniegšana </w:t>
      </w:r>
      <w:r w:rsidRPr="00155E44">
        <w:rPr>
          <w:b/>
          <w:bCs/>
          <w:color w:val="000000"/>
          <w:sz w:val="23"/>
          <w:szCs w:val="23"/>
        </w:rPr>
        <w:t>SIA “Labiekārtošana – D” vajadzībām</w:t>
      </w:r>
      <w:r w:rsidRPr="00F02D00">
        <w:rPr>
          <w:b/>
          <w:bCs/>
          <w:color w:val="000000"/>
          <w:sz w:val="23"/>
          <w:szCs w:val="23"/>
        </w:rPr>
        <w:t xml:space="preserve">”, </w:t>
      </w:r>
      <w:r>
        <w:rPr>
          <w:b/>
          <w:bCs/>
          <w:color w:val="000000"/>
          <w:sz w:val="23"/>
          <w:szCs w:val="23"/>
        </w:rPr>
        <w:t xml:space="preserve">L2017/07 </w:t>
      </w:r>
      <w:r w:rsidRPr="00F02D00">
        <w:rPr>
          <w:sz w:val="23"/>
          <w:szCs w:val="23"/>
        </w:rPr>
        <w:t>prasībām,</w:t>
      </w:r>
      <w:r>
        <w:rPr>
          <w:sz w:val="23"/>
          <w:szCs w:val="23"/>
        </w:rPr>
        <w:t xml:space="preserve"> _____________ </w:t>
      </w:r>
      <w:r w:rsidRPr="00D04E69">
        <w:rPr>
          <w:i/>
          <w:sz w:val="23"/>
          <w:szCs w:val="23"/>
        </w:rPr>
        <w:t>(pretendenta nosaukums)</w:t>
      </w:r>
      <w:r>
        <w:rPr>
          <w:sz w:val="23"/>
          <w:szCs w:val="23"/>
        </w:rPr>
        <w:t xml:space="preserve"> piedāvā</w:t>
      </w:r>
      <w:r w:rsidRPr="00F02D00">
        <w:rPr>
          <w:sz w:val="23"/>
          <w:szCs w:val="23"/>
        </w:rPr>
        <w:t xml:space="preserve"> </w:t>
      </w:r>
      <w:r>
        <w:rPr>
          <w:sz w:val="23"/>
          <w:szCs w:val="23"/>
        </w:rPr>
        <w:t xml:space="preserve">sniegt </w:t>
      </w:r>
      <w:r w:rsidRPr="00F02D00">
        <w:rPr>
          <w:sz w:val="23"/>
          <w:szCs w:val="23"/>
        </w:rPr>
        <w:t xml:space="preserve">tehniskajā piedāvājumā </w:t>
      </w:r>
      <w:r>
        <w:rPr>
          <w:sz w:val="23"/>
          <w:szCs w:val="23"/>
        </w:rPr>
        <w:t xml:space="preserve">pakalpojumus par šādu līgumcenu: </w:t>
      </w:r>
    </w:p>
    <w:p w:rsidR="00BB1033" w:rsidRPr="00F02D00" w:rsidRDefault="00BB1033" w:rsidP="00BB1033">
      <w:pPr>
        <w:ind w:right="-569"/>
        <w:rPr>
          <w:b/>
          <w:bCs/>
          <w:sz w:val="23"/>
          <w:szCs w:val="23"/>
        </w:rPr>
      </w:pPr>
    </w:p>
    <w:p w:rsidR="00BB1033" w:rsidRDefault="00BB1033" w:rsidP="00BB1033">
      <w:pPr>
        <w:ind w:right="-569"/>
        <w:rPr>
          <w:b/>
          <w:sz w:val="23"/>
          <w:szCs w:val="23"/>
        </w:rPr>
      </w:pPr>
      <w:r>
        <w:rPr>
          <w:b/>
          <w:sz w:val="23"/>
          <w:szCs w:val="23"/>
        </w:rPr>
        <w:tab/>
      </w:r>
      <w:r>
        <w:rPr>
          <w:b/>
          <w:sz w:val="23"/>
          <w:szCs w:val="23"/>
        </w:rPr>
        <w:tab/>
      </w:r>
      <w:r>
        <w:rPr>
          <w:b/>
          <w:sz w:val="23"/>
          <w:szCs w:val="23"/>
        </w:rPr>
        <w:tab/>
      </w:r>
    </w:p>
    <w:p w:rsidR="00BB1033" w:rsidRDefault="00BB1033" w:rsidP="00BB1033">
      <w:pPr>
        <w:ind w:right="-569"/>
        <w:rPr>
          <w:b/>
          <w:sz w:val="23"/>
          <w:szCs w:val="23"/>
        </w:rPr>
      </w:pPr>
    </w:p>
    <w:p w:rsidR="00BB1033" w:rsidRPr="00155E44" w:rsidRDefault="00BB1033" w:rsidP="00BB1033">
      <w:pPr>
        <w:pStyle w:val="ListParagraph"/>
        <w:numPr>
          <w:ilvl w:val="0"/>
          <w:numId w:val="10"/>
        </w:numPr>
        <w:ind w:right="-569"/>
        <w:rPr>
          <w:b/>
          <w:sz w:val="23"/>
          <w:szCs w:val="23"/>
        </w:rPr>
      </w:pPr>
      <w:r w:rsidRPr="00155E44">
        <w:rPr>
          <w:b/>
          <w:sz w:val="23"/>
          <w:szCs w:val="23"/>
        </w:rPr>
        <w:t>Daugavpils pilsētas administratīvajā teritorija:</w:t>
      </w:r>
    </w:p>
    <w:p w:rsidR="00BB1033" w:rsidRDefault="00BB1033" w:rsidP="00BB1033">
      <w:pPr>
        <w:ind w:left="360" w:right="-569"/>
        <w:rPr>
          <w:b/>
          <w:sz w:val="23"/>
          <w:szCs w:val="23"/>
        </w:rPr>
      </w:pPr>
      <w:r w:rsidRPr="00155E44">
        <w:rPr>
          <w:b/>
          <w:sz w:val="23"/>
          <w:szCs w:val="23"/>
        </w:rPr>
        <w:t>EUR _______(vārdiem) bez PVN</w:t>
      </w:r>
      <w:r>
        <w:rPr>
          <w:b/>
          <w:sz w:val="23"/>
          <w:szCs w:val="23"/>
        </w:rPr>
        <w:t xml:space="preserve"> par vienu stundu</w:t>
      </w:r>
      <w:r w:rsidRPr="00155E44">
        <w:rPr>
          <w:b/>
          <w:sz w:val="23"/>
          <w:szCs w:val="23"/>
        </w:rPr>
        <w:t>;</w:t>
      </w:r>
    </w:p>
    <w:p w:rsidR="00403953" w:rsidRDefault="00403953" w:rsidP="00BB1033">
      <w:pPr>
        <w:ind w:left="360" w:right="-569"/>
        <w:rPr>
          <w:b/>
          <w:sz w:val="23"/>
          <w:szCs w:val="23"/>
        </w:rPr>
      </w:pPr>
    </w:p>
    <w:p w:rsidR="00BB1033" w:rsidRPr="00345412" w:rsidRDefault="00BB1033" w:rsidP="00BB1033">
      <w:pPr>
        <w:pStyle w:val="ListParagraph"/>
        <w:numPr>
          <w:ilvl w:val="0"/>
          <w:numId w:val="10"/>
        </w:numPr>
        <w:ind w:right="-569"/>
        <w:rPr>
          <w:b/>
          <w:sz w:val="23"/>
          <w:szCs w:val="23"/>
        </w:rPr>
      </w:pPr>
      <w:r w:rsidRPr="00345412">
        <w:rPr>
          <w:b/>
          <w:sz w:val="23"/>
          <w:szCs w:val="23"/>
        </w:rPr>
        <w:t>Daugavpils novada</w:t>
      </w:r>
      <w:r w:rsidRPr="00345412">
        <w:t xml:space="preserve"> </w:t>
      </w:r>
      <w:r w:rsidRPr="00345412">
        <w:rPr>
          <w:b/>
          <w:sz w:val="23"/>
          <w:szCs w:val="23"/>
        </w:rPr>
        <w:t>administratīvajā teritorija:</w:t>
      </w:r>
    </w:p>
    <w:p w:rsidR="00BB1033" w:rsidRPr="00345412" w:rsidRDefault="00BB1033" w:rsidP="00BB1033">
      <w:pPr>
        <w:ind w:left="360" w:right="-569"/>
        <w:rPr>
          <w:sz w:val="23"/>
          <w:szCs w:val="23"/>
        </w:rPr>
      </w:pPr>
      <w:r w:rsidRPr="00345412">
        <w:rPr>
          <w:b/>
          <w:sz w:val="23"/>
          <w:szCs w:val="23"/>
        </w:rPr>
        <w:t>EUR _______(vārdiem) bez PVN par vienu km</w:t>
      </w:r>
      <w:r w:rsidRPr="00345412">
        <w:rPr>
          <w:sz w:val="23"/>
          <w:szCs w:val="23"/>
        </w:rPr>
        <w:t>;</w:t>
      </w:r>
    </w:p>
    <w:p w:rsidR="006443F8" w:rsidRPr="00345412" w:rsidRDefault="006443F8" w:rsidP="00BB1033">
      <w:pPr>
        <w:ind w:left="360" w:right="-569"/>
        <w:rPr>
          <w:sz w:val="23"/>
          <w:szCs w:val="23"/>
        </w:rPr>
      </w:pPr>
    </w:p>
    <w:p w:rsidR="00BB1033" w:rsidRPr="00345412" w:rsidRDefault="00BB1033" w:rsidP="00BB1033">
      <w:pPr>
        <w:pStyle w:val="ListParagraph"/>
        <w:numPr>
          <w:ilvl w:val="0"/>
          <w:numId w:val="10"/>
        </w:numPr>
        <w:ind w:right="-569"/>
        <w:rPr>
          <w:b/>
          <w:sz w:val="23"/>
          <w:szCs w:val="23"/>
        </w:rPr>
      </w:pPr>
      <w:r w:rsidRPr="00345412">
        <w:rPr>
          <w:b/>
          <w:sz w:val="23"/>
          <w:szCs w:val="23"/>
        </w:rPr>
        <w:t>Divu pozīciju kopsumma:</w:t>
      </w:r>
    </w:p>
    <w:p w:rsidR="00BB1033" w:rsidRPr="00345412" w:rsidRDefault="00BB1033" w:rsidP="00BB1033">
      <w:pPr>
        <w:ind w:left="360" w:right="-569"/>
        <w:rPr>
          <w:b/>
          <w:sz w:val="23"/>
          <w:szCs w:val="23"/>
        </w:rPr>
      </w:pPr>
      <w:r w:rsidRPr="00345412">
        <w:rPr>
          <w:b/>
          <w:sz w:val="23"/>
          <w:szCs w:val="23"/>
        </w:rPr>
        <w:t>EUR _______(vārdiem) bez PVN par vienu km un vienu stundu.</w:t>
      </w:r>
    </w:p>
    <w:p w:rsidR="00BB1033" w:rsidRPr="000A3314" w:rsidRDefault="00BB1033" w:rsidP="00BB1033">
      <w:pPr>
        <w:ind w:right="-569"/>
        <w:rPr>
          <w:b/>
          <w:color w:val="FF0000"/>
          <w:sz w:val="23"/>
          <w:szCs w:val="23"/>
        </w:rPr>
      </w:pPr>
    </w:p>
    <w:p w:rsidR="00BB1033" w:rsidRPr="00F02D00" w:rsidRDefault="00BB1033" w:rsidP="00BB1033">
      <w:pPr>
        <w:rPr>
          <w:b/>
          <w:sz w:val="23"/>
          <w:szCs w:val="23"/>
        </w:rPr>
      </w:pPr>
    </w:p>
    <w:p w:rsidR="00BB1033" w:rsidRPr="00F02D00" w:rsidRDefault="00BB1033" w:rsidP="00BB1033">
      <w:pPr>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BB1033" w:rsidRPr="00F02D00" w:rsidTr="00403953">
        <w:trPr>
          <w:trHeight w:val="277"/>
        </w:trPr>
        <w:tc>
          <w:tcPr>
            <w:tcW w:w="4588" w:type="dxa"/>
            <w:tcBorders>
              <w:top w:val="single" w:sz="4" w:space="0" w:color="000000"/>
              <w:left w:val="single" w:sz="4" w:space="0" w:color="000000"/>
              <w:bottom w:val="single" w:sz="4" w:space="0" w:color="000000"/>
            </w:tcBorders>
          </w:tcPr>
          <w:p w:rsidR="00BB1033" w:rsidRPr="00F02D00" w:rsidRDefault="00BB1033" w:rsidP="00403953">
            <w:pPr>
              <w:keepLines/>
              <w:widowControl w:val="0"/>
              <w:ind w:left="425"/>
              <w:jc w:val="both"/>
              <w:rPr>
                <w:b/>
                <w:bCs/>
                <w:sz w:val="23"/>
                <w:szCs w:val="23"/>
              </w:rPr>
            </w:pPr>
            <w:r>
              <w:rPr>
                <w:b/>
                <w:bCs/>
                <w:sz w:val="23"/>
                <w:szCs w:val="23"/>
              </w:rPr>
              <w:t xml:space="preserve">Vārds, uzvārds, </w:t>
            </w:r>
            <w:r w:rsidRPr="00F02D00">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tcPr>
          <w:p w:rsidR="00BB1033" w:rsidRPr="00F02D00" w:rsidRDefault="00BB1033" w:rsidP="00403953">
            <w:pPr>
              <w:keepLines/>
              <w:widowControl w:val="0"/>
              <w:ind w:left="425"/>
              <w:jc w:val="both"/>
              <w:rPr>
                <w:sz w:val="23"/>
                <w:szCs w:val="23"/>
              </w:rPr>
            </w:pPr>
          </w:p>
        </w:tc>
      </w:tr>
      <w:tr w:rsidR="00BB1033" w:rsidRPr="00F02D00" w:rsidTr="00403953">
        <w:trPr>
          <w:trHeight w:val="269"/>
        </w:trPr>
        <w:tc>
          <w:tcPr>
            <w:tcW w:w="4588" w:type="dxa"/>
            <w:tcBorders>
              <w:left w:val="single" w:sz="4" w:space="0" w:color="000000"/>
              <w:bottom w:val="single" w:sz="4" w:space="0" w:color="auto"/>
            </w:tcBorders>
          </w:tcPr>
          <w:p w:rsidR="00BB1033" w:rsidRPr="00F02D00" w:rsidRDefault="00BB1033" w:rsidP="00403953">
            <w:pPr>
              <w:keepLines/>
              <w:widowControl w:val="0"/>
              <w:ind w:left="425"/>
              <w:jc w:val="both"/>
              <w:rPr>
                <w:b/>
                <w:bCs/>
                <w:sz w:val="23"/>
                <w:szCs w:val="23"/>
              </w:rPr>
            </w:pPr>
            <w:r w:rsidRPr="00F02D00">
              <w:rPr>
                <w:b/>
                <w:bCs/>
                <w:sz w:val="23"/>
                <w:szCs w:val="23"/>
              </w:rPr>
              <w:t xml:space="preserve">Paraksts </w:t>
            </w:r>
          </w:p>
        </w:tc>
        <w:tc>
          <w:tcPr>
            <w:tcW w:w="4734" w:type="dxa"/>
            <w:tcBorders>
              <w:left w:val="single" w:sz="4" w:space="0" w:color="000000"/>
              <w:bottom w:val="single" w:sz="4" w:space="0" w:color="auto"/>
              <w:right w:val="single" w:sz="4" w:space="0" w:color="000000"/>
            </w:tcBorders>
          </w:tcPr>
          <w:p w:rsidR="00BB1033" w:rsidRPr="00F02D00" w:rsidRDefault="00BB1033" w:rsidP="00403953">
            <w:pPr>
              <w:keepLines/>
              <w:widowControl w:val="0"/>
              <w:ind w:left="425"/>
              <w:jc w:val="both"/>
              <w:rPr>
                <w:sz w:val="23"/>
                <w:szCs w:val="23"/>
              </w:rPr>
            </w:pPr>
          </w:p>
        </w:tc>
      </w:tr>
      <w:tr w:rsidR="00BB1033" w:rsidRPr="00F02D00" w:rsidTr="00403953">
        <w:trPr>
          <w:trHeight w:val="274"/>
        </w:trPr>
        <w:tc>
          <w:tcPr>
            <w:tcW w:w="4588" w:type="dxa"/>
            <w:tcBorders>
              <w:top w:val="single" w:sz="4" w:space="0" w:color="auto"/>
              <w:left w:val="single" w:sz="4" w:space="0" w:color="000000"/>
              <w:bottom w:val="single" w:sz="4" w:space="0" w:color="000000"/>
            </w:tcBorders>
          </w:tcPr>
          <w:p w:rsidR="00BB1033" w:rsidRPr="00F02D00" w:rsidRDefault="00BB1033" w:rsidP="00403953">
            <w:pPr>
              <w:keepLines/>
              <w:widowControl w:val="0"/>
              <w:ind w:left="425"/>
              <w:jc w:val="both"/>
              <w:rPr>
                <w:b/>
                <w:bCs/>
                <w:sz w:val="23"/>
                <w:szCs w:val="23"/>
              </w:rPr>
            </w:pPr>
            <w:r w:rsidRPr="00F02D00">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rsidR="00BB1033" w:rsidRPr="00F02D00" w:rsidRDefault="00BB1033" w:rsidP="00403953">
            <w:pPr>
              <w:keepLines/>
              <w:widowControl w:val="0"/>
              <w:ind w:left="425"/>
              <w:jc w:val="both"/>
              <w:rPr>
                <w:sz w:val="23"/>
                <w:szCs w:val="23"/>
              </w:rPr>
            </w:pPr>
          </w:p>
        </w:tc>
      </w:tr>
    </w:tbl>
    <w:p w:rsidR="00BB1033" w:rsidRDefault="00BB1033" w:rsidP="00BB1033">
      <w:pPr>
        <w:rPr>
          <w:rFonts w:ascii="Times New Roman Bold" w:eastAsia="Times New Roman" w:hAnsi="Times New Roman Bold"/>
          <w:b/>
          <w:bCs/>
          <w:sz w:val="22"/>
          <w:szCs w:val="22"/>
          <w:lang w:eastAsia="ar-SA"/>
        </w:rPr>
      </w:pPr>
    </w:p>
    <w:p w:rsidR="00BB1033" w:rsidRDefault="00BB1033" w:rsidP="00BB1033">
      <w:pPr>
        <w:jc w:val="right"/>
        <w:rPr>
          <w:rFonts w:ascii="Times New Roman Bold" w:eastAsia="Times New Roman" w:hAnsi="Times New Roman Bold"/>
          <w:b/>
          <w:bCs/>
          <w:sz w:val="22"/>
          <w:szCs w:val="22"/>
          <w:lang w:eastAsia="ar-SA"/>
        </w:rPr>
      </w:pPr>
    </w:p>
    <w:p w:rsidR="00BB1033" w:rsidRDefault="00BB1033" w:rsidP="00BB1033">
      <w:pPr>
        <w:jc w:val="right"/>
        <w:rPr>
          <w:rFonts w:ascii="Times New Roman Bold" w:eastAsia="Times New Roman" w:hAnsi="Times New Roman Bold"/>
          <w:b/>
          <w:bCs/>
          <w:sz w:val="22"/>
          <w:szCs w:val="22"/>
          <w:lang w:eastAsia="ar-SA"/>
        </w:rPr>
      </w:pPr>
    </w:p>
    <w:p w:rsidR="00BB1033" w:rsidRDefault="00BB1033" w:rsidP="00BB1033">
      <w:pPr>
        <w:jc w:val="right"/>
        <w:rPr>
          <w:rFonts w:ascii="Times New Roman Bold" w:eastAsia="Times New Roman" w:hAnsi="Times New Roman Bold"/>
          <w:b/>
          <w:bCs/>
          <w:sz w:val="22"/>
          <w:szCs w:val="22"/>
          <w:lang w:eastAsia="ar-SA"/>
        </w:rPr>
      </w:pPr>
    </w:p>
    <w:p w:rsidR="00BB1033" w:rsidRDefault="00BB1033" w:rsidP="00BB1033">
      <w:pPr>
        <w:jc w:val="right"/>
        <w:rPr>
          <w:rFonts w:ascii="Times New Roman Bold" w:eastAsia="Times New Roman" w:hAnsi="Times New Roman Bold"/>
          <w:b/>
          <w:bCs/>
          <w:sz w:val="22"/>
          <w:szCs w:val="22"/>
          <w:lang w:eastAsia="ar-SA"/>
        </w:rPr>
      </w:pPr>
    </w:p>
    <w:p w:rsidR="00BB1033" w:rsidRDefault="00BB1033" w:rsidP="00BB1033">
      <w:pPr>
        <w:jc w:val="right"/>
        <w:rPr>
          <w:rFonts w:ascii="Times New Roman Bold" w:eastAsia="Times New Roman" w:hAnsi="Times New Roman Bold"/>
          <w:b/>
          <w:bCs/>
          <w:sz w:val="22"/>
          <w:szCs w:val="22"/>
          <w:lang w:eastAsia="ar-SA"/>
        </w:rPr>
      </w:pPr>
    </w:p>
    <w:p w:rsidR="00BB1033" w:rsidRDefault="00BB1033" w:rsidP="00BB1033">
      <w:pPr>
        <w:jc w:val="right"/>
        <w:rPr>
          <w:rFonts w:ascii="Times New Roman Bold" w:eastAsia="Times New Roman" w:hAnsi="Times New Roman Bold"/>
          <w:b/>
          <w:bCs/>
          <w:sz w:val="22"/>
          <w:szCs w:val="22"/>
          <w:lang w:eastAsia="ar-SA"/>
        </w:rPr>
      </w:pPr>
    </w:p>
    <w:p w:rsidR="00BB1033" w:rsidRDefault="00BB1033"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Pr="004133D4" w:rsidRDefault="00165BAF" w:rsidP="00165BAF">
      <w:pPr>
        <w:ind w:left="2880"/>
        <w:jc w:val="right"/>
        <w:rPr>
          <w:rFonts w:eastAsia="Times New Roman"/>
          <w:b/>
          <w:lang w:eastAsia="ar-SA"/>
        </w:rPr>
      </w:pPr>
      <w:r>
        <w:rPr>
          <w:rFonts w:eastAsia="Times New Roman"/>
          <w:b/>
          <w:lang w:eastAsia="ar-SA"/>
        </w:rPr>
        <w:t>5</w:t>
      </w:r>
      <w:r w:rsidRPr="004133D4">
        <w:rPr>
          <w:rFonts w:eastAsia="Times New Roman"/>
          <w:b/>
          <w:lang w:eastAsia="ar-SA"/>
        </w:rPr>
        <w:t xml:space="preserve">.pielikums iepirkuma Nolikumam </w:t>
      </w:r>
    </w:p>
    <w:p w:rsidR="00165BAF" w:rsidRPr="004133D4" w:rsidRDefault="00165BAF" w:rsidP="00165BAF">
      <w:pPr>
        <w:keepNext/>
        <w:suppressAutoHyphens/>
        <w:jc w:val="right"/>
        <w:outlineLvl w:val="1"/>
        <w:rPr>
          <w:rFonts w:eastAsia="Times New Roman"/>
          <w:b/>
          <w:bCs/>
          <w:lang w:eastAsia="ar-SA"/>
        </w:rPr>
      </w:pPr>
      <w:r w:rsidRPr="004133D4">
        <w:rPr>
          <w:rFonts w:eastAsia="Times New Roman"/>
          <w:b/>
          <w:lang w:eastAsia="ar-SA"/>
        </w:rPr>
        <w:t>„</w:t>
      </w:r>
      <w:r w:rsidRPr="004133D4">
        <w:rPr>
          <w:rFonts w:eastAsia="Times New Roman"/>
          <w:b/>
          <w:bCs/>
          <w:lang w:eastAsia="ar-SA"/>
        </w:rPr>
        <w:t xml:space="preserve">Kravas pašizgāzēja </w:t>
      </w:r>
      <w:r w:rsidRPr="004133D4">
        <w:rPr>
          <w:rFonts w:ascii="Times New Roman Bold" w:eastAsia="Times New Roman" w:hAnsi="Times New Roman Bold"/>
          <w:b/>
          <w:bCs/>
          <w:lang w:eastAsia="ar-SA"/>
        </w:rPr>
        <w:t>pakalpojumu sniegšana</w:t>
      </w:r>
      <w:r w:rsidRPr="004133D4">
        <w:rPr>
          <w:rFonts w:eastAsia="Times New Roman"/>
          <w:b/>
          <w:bCs/>
          <w:lang w:eastAsia="ar-SA"/>
        </w:rPr>
        <w:t xml:space="preserve"> </w:t>
      </w:r>
    </w:p>
    <w:p w:rsidR="00165BAF" w:rsidRPr="004133D4" w:rsidRDefault="00165BAF" w:rsidP="00165BAF">
      <w:pPr>
        <w:keepNext/>
        <w:suppressAutoHyphens/>
        <w:jc w:val="right"/>
        <w:outlineLvl w:val="1"/>
        <w:rPr>
          <w:rFonts w:eastAsia="Times New Roman"/>
          <w:b/>
          <w:bCs/>
          <w:lang w:eastAsia="ar-SA"/>
        </w:rPr>
      </w:pPr>
      <w:r w:rsidRPr="004133D4">
        <w:rPr>
          <w:rFonts w:eastAsia="Times New Roman"/>
          <w:b/>
          <w:bCs/>
          <w:lang w:eastAsia="ar-SA"/>
        </w:rPr>
        <w:t>SIA “Labiekārtošana – D” vajadzībām”</w:t>
      </w:r>
      <w:r w:rsidRPr="004133D4">
        <w:rPr>
          <w:rFonts w:eastAsia="Times New Roman"/>
          <w:b/>
          <w:lang w:eastAsia="ar-SA"/>
        </w:rPr>
        <w:br/>
        <w:t>Identifikācijas numurs L 2017</w:t>
      </w:r>
      <w:r>
        <w:rPr>
          <w:rFonts w:eastAsia="Times New Roman"/>
          <w:b/>
          <w:lang w:eastAsia="ar-SA"/>
        </w:rPr>
        <w:t>/07</w:t>
      </w:r>
    </w:p>
    <w:p w:rsidR="00165BAF" w:rsidRDefault="00165BAF" w:rsidP="00165BAF">
      <w:pPr>
        <w:jc w:val="center"/>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165BAF" w:rsidRDefault="00165BAF" w:rsidP="00BB1033">
      <w:pPr>
        <w:jc w:val="right"/>
        <w:rPr>
          <w:rFonts w:ascii="Times New Roman Bold" w:eastAsia="Times New Roman" w:hAnsi="Times New Roman Bold"/>
          <w:b/>
          <w:bCs/>
          <w:sz w:val="22"/>
          <w:szCs w:val="22"/>
          <w:lang w:eastAsia="ar-SA"/>
        </w:rPr>
      </w:pPr>
    </w:p>
    <w:p w:rsidR="00CF401E" w:rsidRPr="00A51F3A" w:rsidRDefault="00CF401E" w:rsidP="00CF401E">
      <w:pPr>
        <w:pStyle w:val="BodyText3"/>
        <w:spacing w:before="240" w:after="240"/>
        <w:jc w:val="center"/>
        <w:rPr>
          <w:b/>
          <w:sz w:val="23"/>
          <w:szCs w:val="23"/>
        </w:rPr>
      </w:pPr>
      <w:r w:rsidRPr="00A51F3A">
        <w:rPr>
          <w:b/>
          <w:sz w:val="23"/>
          <w:szCs w:val="23"/>
        </w:rPr>
        <w:t>PRETENDENTA PIEREDZES APRAKSTA FORMA</w:t>
      </w:r>
    </w:p>
    <w:p w:rsidR="00CF401E" w:rsidRPr="00A51F3A" w:rsidRDefault="00CF401E" w:rsidP="00CF401E">
      <w:pPr>
        <w:pStyle w:val="BodyText3"/>
        <w:spacing w:before="360" w:after="240"/>
        <w:rPr>
          <w:sz w:val="23"/>
          <w:szCs w:val="23"/>
        </w:rPr>
      </w:pPr>
      <w:r w:rsidRPr="00A51F3A">
        <w:rPr>
          <w:sz w:val="23"/>
          <w:szCs w:val="23"/>
        </w:rPr>
        <w:t>201</w:t>
      </w:r>
      <w:r>
        <w:rPr>
          <w:sz w:val="23"/>
          <w:szCs w:val="23"/>
        </w:rPr>
        <w:t>7</w:t>
      </w:r>
      <w:r w:rsidRPr="00A51F3A">
        <w:rPr>
          <w:sz w:val="23"/>
          <w:szCs w:val="23"/>
        </w:rPr>
        <w:t>.gada ___.____________</w:t>
      </w:r>
    </w:p>
    <w:p w:rsidR="00CF401E" w:rsidRPr="00A51F3A" w:rsidRDefault="00CF401E" w:rsidP="00CF401E">
      <w:pP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1734"/>
        <w:gridCol w:w="1709"/>
        <w:gridCol w:w="1619"/>
        <w:gridCol w:w="1784"/>
        <w:gridCol w:w="1636"/>
      </w:tblGrid>
      <w:tr w:rsidR="00CF401E" w:rsidRPr="00A51F3A" w:rsidTr="00AD44F7">
        <w:tc>
          <w:tcPr>
            <w:tcW w:w="453" w:type="pct"/>
            <w:tcBorders>
              <w:top w:val="single" w:sz="4" w:space="0" w:color="auto"/>
              <w:left w:val="single" w:sz="4" w:space="0" w:color="auto"/>
              <w:bottom w:val="single" w:sz="4" w:space="0" w:color="auto"/>
              <w:right w:val="single" w:sz="4" w:space="0" w:color="auto"/>
            </w:tcBorders>
            <w:vAlign w:val="center"/>
            <w:hideMark/>
          </w:tcPr>
          <w:p w:rsidR="00CF401E" w:rsidRPr="00A51F3A" w:rsidRDefault="00CF401E" w:rsidP="0060621E">
            <w:pPr>
              <w:suppressAutoHyphens/>
              <w:rPr>
                <w:rFonts w:eastAsia="Times New Roman"/>
                <w:sz w:val="23"/>
                <w:szCs w:val="23"/>
                <w:lang w:eastAsia="ar-SA"/>
              </w:rPr>
            </w:pPr>
            <w:proofErr w:type="spellStart"/>
            <w:r w:rsidRPr="00A51F3A">
              <w:rPr>
                <w:sz w:val="23"/>
                <w:szCs w:val="23"/>
              </w:rPr>
              <w:t>Nr.p.k</w:t>
            </w:r>
            <w:proofErr w:type="spellEnd"/>
            <w:r w:rsidRPr="00A51F3A">
              <w:rPr>
                <w:sz w:val="23"/>
                <w:szCs w:val="23"/>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CF401E" w:rsidRPr="00A51F3A" w:rsidRDefault="00CF401E" w:rsidP="0060621E">
            <w:pPr>
              <w:suppressAutoHyphens/>
              <w:jc w:val="center"/>
              <w:rPr>
                <w:rFonts w:eastAsia="Times New Roman"/>
                <w:sz w:val="23"/>
                <w:szCs w:val="23"/>
                <w:lang w:eastAsia="ar-SA"/>
              </w:rPr>
            </w:pPr>
            <w:r w:rsidRPr="00A51F3A">
              <w:rPr>
                <w:sz w:val="23"/>
                <w:szCs w:val="23"/>
              </w:rPr>
              <w:t xml:space="preserve">Pasūtītājs </w:t>
            </w:r>
          </w:p>
        </w:tc>
        <w:tc>
          <w:tcPr>
            <w:tcW w:w="916" w:type="pct"/>
            <w:tcBorders>
              <w:top w:val="single" w:sz="4" w:space="0" w:color="auto"/>
              <w:left w:val="single" w:sz="4" w:space="0" w:color="auto"/>
              <w:bottom w:val="single" w:sz="4" w:space="0" w:color="auto"/>
              <w:right w:val="single" w:sz="4" w:space="0" w:color="auto"/>
            </w:tcBorders>
            <w:vAlign w:val="center"/>
            <w:hideMark/>
          </w:tcPr>
          <w:p w:rsidR="00CF401E" w:rsidRPr="00A51F3A" w:rsidRDefault="00CF401E" w:rsidP="0060621E">
            <w:pPr>
              <w:suppressAutoHyphens/>
              <w:jc w:val="center"/>
              <w:rPr>
                <w:rFonts w:eastAsia="Times New Roman"/>
                <w:sz w:val="23"/>
                <w:szCs w:val="23"/>
                <w:lang w:eastAsia="ar-SA"/>
              </w:rPr>
            </w:pPr>
            <w:r w:rsidRPr="00A51F3A">
              <w:rPr>
                <w:sz w:val="23"/>
                <w:szCs w:val="23"/>
              </w:rPr>
              <w:t>Līguma nosaukums un apraksts</w:t>
            </w:r>
          </w:p>
        </w:tc>
        <w:tc>
          <w:tcPr>
            <w:tcW w:w="868" w:type="pct"/>
            <w:tcBorders>
              <w:top w:val="single" w:sz="4" w:space="0" w:color="auto"/>
              <w:left w:val="single" w:sz="4" w:space="0" w:color="auto"/>
              <w:bottom w:val="single" w:sz="4" w:space="0" w:color="auto"/>
              <w:right w:val="single" w:sz="4" w:space="0" w:color="auto"/>
            </w:tcBorders>
            <w:vAlign w:val="center"/>
            <w:hideMark/>
          </w:tcPr>
          <w:p w:rsidR="00CF401E" w:rsidRPr="00A51F3A" w:rsidRDefault="00CF401E" w:rsidP="0060621E">
            <w:pPr>
              <w:suppressAutoHyphens/>
              <w:jc w:val="center"/>
              <w:rPr>
                <w:rFonts w:eastAsia="Times New Roman"/>
                <w:sz w:val="23"/>
                <w:szCs w:val="23"/>
                <w:lang w:eastAsia="ar-SA"/>
              </w:rPr>
            </w:pPr>
            <w:r w:rsidRPr="00A51F3A">
              <w:rPr>
                <w:sz w:val="23"/>
                <w:szCs w:val="23"/>
              </w:rPr>
              <w:t>Līguma īstenošanas laiks vai laikposms</w:t>
            </w:r>
          </w:p>
        </w:tc>
        <w:tc>
          <w:tcPr>
            <w:tcW w:w="956" w:type="pct"/>
            <w:tcBorders>
              <w:top w:val="single" w:sz="4" w:space="0" w:color="auto"/>
              <w:left w:val="single" w:sz="4" w:space="0" w:color="auto"/>
              <w:bottom w:val="single" w:sz="4" w:space="0" w:color="auto"/>
              <w:right w:val="single" w:sz="4" w:space="0" w:color="auto"/>
            </w:tcBorders>
            <w:vAlign w:val="center"/>
            <w:hideMark/>
          </w:tcPr>
          <w:p w:rsidR="00CF401E" w:rsidRPr="00A51F3A" w:rsidRDefault="00CF401E" w:rsidP="0060621E">
            <w:pPr>
              <w:suppressAutoHyphens/>
              <w:jc w:val="center"/>
              <w:rPr>
                <w:rFonts w:eastAsia="Times New Roman"/>
                <w:sz w:val="23"/>
                <w:szCs w:val="23"/>
                <w:lang w:eastAsia="ar-SA"/>
              </w:rPr>
            </w:pPr>
            <w:r w:rsidRPr="00A51F3A">
              <w:rPr>
                <w:sz w:val="23"/>
                <w:szCs w:val="23"/>
              </w:rPr>
              <w:t xml:space="preserve">Līguma ietvaros </w:t>
            </w:r>
            <w:r>
              <w:rPr>
                <w:sz w:val="23"/>
                <w:szCs w:val="23"/>
              </w:rPr>
              <w:t>iznomāto kravas transportlīdzekļu veids</w:t>
            </w:r>
            <w:r w:rsidRPr="00A51F3A">
              <w:rPr>
                <w:sz w:val="23"/>
                <w:szCs w:val="23"/>
              </w:rPr>
              <w:t xml:space="preserve"> </w:t>
            </w:r>
          </w:p>
        </w:tc>
        <w:tc>
          <w:tcPr>
            <w:tcW w:w="877" w:type="pct"/>
            <w:tcBorders>
              <w:top w:val="single" w:sz="4" w:space="0" w:color="auto"/>
              <w:left w:val="single" w:sz="4" w:space="0" w:color="auto"/>
              <w:bottom w:val="single" w:sz="4" w:space="0" w:color="auto"/>
              <w:right w:val="single" w:sz="4" w:space="0" w:color="auto"/>
            </w:tcBorders>
            <w:vAlign w:val="center"/>
            <w:hideMark/>
          </w:tcPr>
          <w:p w:rsidR="00CF401E" w:rsidRPr="00A51F3A" w:rsidRDefault="00CF401E" w:rsidP="0060621E">
            <w:pPr>
              <w:tabs>
                <w:tab w:val="left" w:pos="6945"/>
              </w:tabs>
              <w:suppressAutoHyphens/>
              <w:jc w:val="center"/>
              <w:rPr>
                <w:rFonts w:eastAsia="Times New Roman"/>
                <w:sz w:val="23"/>
                <w:szCs w:val="23"/>
              </w:rPr>
            </w:pPr>
            <w:r>
              <w:rPr>
                <w:sz w:val="23"/>
                <w:szCs w:val="23"/>
              </w:rPr>
              <w:t>Summa par kādu veikti</w:t>
            </w:r>
            <w:r w:rsidRPr="00A51F3A">
              <w:rPr>
                <w:sz w:val="23"/>
                <w:szCs w:val="23"/>
              </w:rPr>
              <w:t xml:space="preserve"> </w:t>
            </w:r>
            <w:r>
              <w:rPr>
                <w:sz w:val="23"/>
                <w:szCs w:val="23"/>
              </w:rPr>
              <w:t>pakalpojumi</w:t>
            </w:r>
            <w:r w:rsidRPr="00A51F3A">
              <w:rPr>
                <w:sz w:val="23"/>
                <w:szCs w:val="23"/>
              </w:rPr>
              <w:t xml:space="preserve"> līguma ietvaros </w:t>
            </w:r>
            <w:proofErr w:type="spellStart"/>
            <w:r w:rsidRPr="00A51F3A">
              <w:rPr>
                <w:i/>
                <w:sz w:val="23"/>
                <w:szCs w:val="23"/>
              </w:rPr>
              <w:t>euro</w:t>
            </w:r>
            <w:proofErr w:type="spellEnd"/>
            <w:r w:rsidRPr="00A51F3A">
              <w:rPr>
                <w:sz w:val="23"/>
                <w:szCs w:val="23"/>
              </w:rPr>
              <w:t xml:space="preserve"> bez PVN</w:t>
            </w:r>
          </w:p>
        </w:tc>
      </w:tr>
      <w:tr w:rsidR="00CF401E" w:rsidRPr="00A51F3A" w:rsidTr="00AD44F7">
        <w:tc>
          <w:tcPr>
            <w:tcW w:w="453"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930"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916"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868"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956"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877"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tabs>
                <w:tab w:val="left" w:pos="6945"/>
              </w:tabs>
              <w:suppressAutoHyphens/>
              <w:jc w:val="center"/>
              <w:rPr>
                <w:rFonts w:eastAsia="Times New Roman"/>
                <w:sz w:val="23"/>
                <w:szCs w:val="23"/>
                <w:lang w:eastAsia="ar-SA"/>
              </w:rPr>
            </w:pPr>
          </w:p>
        </w:tc>
      </w:tr>
      <w:tr w:rsidR="00CF401E" w:rsidRPr="00A51F3A" w:rsidTr="00AD44F7">
        <w:tc>
          <w:tcPr>
            <w:tcW w:w="453"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930"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916"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868"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956"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suppressAutoHyphens/>
              <w:rPr>
                <w:rFonts w:eastAsia="Times New Roman"/>
                <w:sz w:val="23"/>
                <w:szCs w:val="23"/>
                <w:lang w:eastAsia="ar-SA"/>
              </w:rPr>
            </w:pPr>
          </w:p>
        </w:tc>
        <w:tc>
          <w:tcPr>
            <w:tcW w:w="877" w:type="pct"/>
            <w:tcBorders>
              <w:top w:val="single" w:sz="4" w:space="0" w:color="auto"/>
              <w:left w:val="single" w:sz="4" w:space="0" w:color="auto"/>
              <w:bottom w:val="single" w:sz="4" w:space="0" w:color="auto"/>
              <w:right w:val="single" w:sz="4" w:space="0" w:color="auto"/>
            </w:tcBorders>
          </w:tcPr>
          <w:p w:rsidR="00CF401E" w:rsidRPr="00A51F3A" w:rsidRDefault="00CF401E" w:rsidP="0060621E">
            <w:pPr>
              <w:tabs>
                <w:tab w:val="left" w:pos="6945"/>
              </w:tabs>
              <w:suppressAutoHyphens/>
              <w:jc w:val="center"/>
              <w:rPr>
                <w:rFonts w:eastAsia="Times New Roman"/>
                <w:sz w:val="23"/>
                <w:szCs w:val="23"/>
                <w:lang w:eastAsia="ar-SA"/>
              </w:rPr>
            </w:pPr>
          </w:p>
        </w:tc>
      </w:tr>
    </w:tbl>
    <w:p w:rsidR="00CF401E" w:rsidRPr="00A51F3A" w:rsidRDefault="00CF401E" w:rsidP="00CF401E">
      <w:pPr>
        <w:ind w:firstLine="1320"/>
        <w:rPr>
          <w:rFonts w:eastAsia="Times New Roman"/>
          <w:sz w:val="23"/>
          <w:szCs w:val="23"/>
          <w:lang w:eastAsia="ar-SA"/>
        </w:rPr>
      </w:pPr>
    </w:p>
    <w:p w:rsidR="00CF401E" w:rsidRPr="00A51F3A" w:rsidRDefault="00CF401E" w:rsidP="00CF401E">
      <w:pPr>
        <w:ind w:firstLine="284"/>
        <w:rPr>
          <w:sz w:val="23"/>
          <w:szCs w:val="23"/>
        </w:rPr>
      </w:pPr>
      <w:r w:rsidRPr="00A51F3A">
        <w:rPr>
          <w:sz w:val="23"/>
          <w:szCs w:val="23"/>
        </w:rPr>
        <w:t>Pielikumā: Atsauksmes kopija/</w:t>
      </w:r>
      <w:proofErr w:type="spellStart"/>
      <w:r w:rsidRPr="00A51F3A">
        <w:rPr>
          <w:sz w:val="23"/>
          <w:szCs w:val="23"/>
        </w:rPr>
        <w:t>jas</w:t>
      </w:r>
      <w:proofErr w:type="spellEnd"/>
      <w:r w:rsidRPr="00A51F3A">
        <w:rPr>
          <w:sz w:val="23"/>
          <w:szCs w:val="23"/>
        </w:rPr>
        <w:t>.</w:t>
      </w:r>
    </w:p>
    <w:p w:rsidR="00CF401E" w:rsidRPr="00A51F3A" w:rsidRDefault="00CF401E" w:rsidP="00CF401E">
      <w:pPr>
        <w:ind w:firstLine="1320"/>
        <w:rPr>
          <w:sz w:val="23"/>
          <w:szCs w:val="23"/>
        </w:rPr>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CF401E" w:rsidRPr="00A51F3A" w:rsidTr="0060621E">
        <w:trPr>
          <w:trHeight w:val="277"/>
        </w:trPr>
        <w:tc>
          <w:tcPr>
            <w:tcW w:w="4588" w:type="dxa"/>
            <w:tcBorders>
              <w:top w:val="single" w:sz="4" w:space="0" w:color="000000"/>
              <w:left w:val="single" w:sz="4" w:space="0" w:color="000000"/>
              <w:bottom w:val="single" w:sz="4" w:space="0" w:color="000000"/>
              <w:right w:val="nil"/>
            </w:tcBorders>
            <w:hideMark/>
          </w:tcPr>
          <w:p w:rsidR="00CF401E" w:rsidRPr="00A51F3A" w:rsidRDefault="00CF401E" w:rsidP="0060621E">
            <w:pPr>
              <w:keepLines/>
              <w:widowControl w:val="0"/>
              <w:suppressAutoHyphens/>
              <w:ind w:left="425"/>
              <w:jc w:val="both"/>
              <w:rPr>
                <w:rFonts w:eastAsia="Times New Roman"/>
                <w:b/>
                <w:bCs/>
                <w:sz w:val="23"/>
                <w:szCs w:val="23"/>
                <w:lang w:eastAsia="ar-SA"/>
              </w:rPr>
            </w:pPr>
            <w:r w:rsidRPr="00A51F3A">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CF401E" w:rsidRPr="00A51F3A" w:rsidRDefault="00CF401E" w:rsidP="0060621E">
            <w:pPr>
              <w:keepLines/>
              <w:widowControl w:val="0"/>
              <w:suppressAutoHyphens/>
              <w:ind w:left="425"/>
              <w:jc w:val="both"/>
              <w:rPr>
                <w:rFonts w:eastAsia="Times New Roman"/>
                <w:sz w:val="23"/>
                <w:szCs w:val="23"/>
                <w:lang w:eastAsia="ar-SA"/>
              </w:rPr>
            </w:pPr>
          </w:p>
        </w:tc>
      </w:tr>
      <w:tr w:rsidR="00CF401E" w:rsidRPr="00A51F3A" w:rsidTr="0060621E">
        <w:trPr>
          <w:trHeight w:val="269"/>
        </w:trPr>
        <w:tc>
          <w:tcPr>
            <w:tcW w:w="4588" w:type="dxa"/>
            <w:tcBorders>
              <w:top w:val="nil"/>
              <w:left w:val="single" w:sz="4" w:space="0" w:color="000000"/>
              <w:bottom w:val="single" w:sz="4" w:space="0" w:color="auto"/>
              <w:right w:val="nil"/>
            </w:tcBorders>
            <w:hideMark/>
          </w:tcPr>
          <w:p w:rsidR="00CF401E" w:rsidRPr="00A51F3A" w:rsidRDefault="00CF401E" w:rsidP="0060621E">
            <w:pPr>
              <w:keepLines/>
              <w:widowControl w:val="0"/>
              <w:suppressAutoHyphens/>
              <w:ind w:left="425"/>
              <w:jc w:val="both"/>
              <w:rPr>
                <w:rFonts w:eastAsia="Times New Roman"/>
                <w:b/>
                <w:bCs/>
                <w:sz w:val="23"/>
                <w:szCs w:val="23"/>
                <w:lang w:eastAsia="ar-SA"/>
              </w:rPr>
            </w:pPr>
            <w:r w:rsidRPr="00A51F3A">
              <w:rPr>
                <w:b/>
                <w:bCs/>
                <w:sz w:val="23"/>
                <w:szCs w:val="23"/>
              </w:rPr>
              <w:t xml:space="preserve">Paraksts </w:t>
            </w:r>
          </w:p>
        </w:tc>
        <w:tc>
          <w:tcPr>
            <w:tcW w:w="4734" w:type="dxa"/>
            <w:tcBorders>
              <w:top w:val="nil"/>
              <w:left w:val="single" w:sz="4" w:space="0" w:color="000000"/>
              <w:bottom w:val="single" w:sz="4" w:space="0" w:color="auto"/>
              <w:right w:val="single" w:sz="4" w:space="0" w:color="000000"/>
            </w:tcBorders>
          </w:tcPr>
          <w:p w:rsidR="00CF401E" w:rsidRPr="00A51F3A" w:rsidRDefault="00CF401E" w:rsidP="0060621E">
            <w:pPr>
              <w:keepLines/>
              <w:widowControl w:val="0"/>
              <w:suppressAutoHyphens/>
              <w:ind w:left="425"/>
              <w:jc w:val="both"/>
              <w:rPr>
                <w:rFonts w:eastAsia="Times New Roman"/>
                <w:sz w:val="23"/>
                <w:szCs w:val="23"/>
                <w:lang w:eastAsia="ar-SA"/>
              </w:rPr>
            </w:pPr>
          </w:p>
        </w:tc>
      </w:tr>
      <w:tr w:rsidR="00CF401E" w:rsidRPr="00A51F3A" w:rsidTr="0060621E">
        <w:trPr>
          <w:trHeight w:val="274"/>
        </w:trPr>
        <w:tc>
          <w:tcPr>
            <w:tcW w:w="4588" w:type="dxa"/>
            <w:tcBorders>
              <w:top w:val="single" w:sz="4" w:space="0" w:color="auto"/>
              <w:left w:val="single" w:sz="4" w:space="0" w:color="000000"/>
              <w:bottom w:val="single" w:sz="4" w:space="0" w:color="000000"/>
              <w:right w:val="nil"/>
            </w:tcBorders>
            <w:hideMark/>
          </w:tcPr>
          <w:p w:rsidR="00CF401E" w:rsidRPr="00A51F3A" w:rsidRDefault="00CF401E" w:rsidP="0060621E">
            <w:pPr>
              <w:keepLines/>
              <w:widowControl w:val="0"/>
              <w:suppressAutoHyphens/>
              <w:ind w:left="425"/>
              <w:jc w:val="both"/>
              <w:rPr>
                <w:rFonts w:eastAsia="Times New Roman"/>
                <w:b/>
                <w:bCs/>
                <w:sz w:val="23"/>
                <w:szCs w:val="23"/>
                <w:lang w:eastAsia="ar-SA"/>
              </w:rPr>
            </w:pPr>
            <w:r w:rsidRPr="00A51F3A">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rsidR="00CF401E" w:rsidRPr="00A51F3A" w:rsidRDefault="00CF401E" w:rsidP="0060621E">
            <w:pPr>
              <w:keepLines/>
              <w:widowControl w:val="0"/>
              <w:suppressAutoHyphens/>
              <w:ind w:left="425"/>
              <w:jc w:val="both"/>
              <w:rPr>
                <w:rFonts w:eastAsia="Times New Roman"/>
                <w:sz w:val="23"/>
                <w:szCs w:val="23"/>
                <w:lang w:eastAsia="ar-SA"/>
              </w:rPr>
            </w:pPr>
          </w:p>
        </w:tc>
      </w:tr>
    </w:tbl>
    <w:p w:rsidR="00CF401E" w:rsidRPr="00A51F3A" w:rsidRDefault="00CF401E" w:rsidP="00CF401E">
      <w:pPr>
        <w:pStyle w:val="BodyText"/>
        <w:tabs>
          <w:tab w:val="left" w:pos="285"/>
        </w:tabs>
      </w:pPr>
    </w:p>
    <w:p w:rsidR="00CF401E" w:rsidRPr="00A51F3A" w:rsidRDefault="00CF401E" w:rsidP="00CF401E">
      <w:pPr>
        <w:pStyle w:val="BodyText"/>
        <w:tabs>
          <w:tab w:val="left" w:pos="285"/>
        </w:tabs>
      </w:pPr>
    </w:p>
    <w:p w:rsidR="00165BAF" w:rsidRDefault="00165BAF" w:rsidP="00BB1033">
      <w:pPr>
        <w:jc w:val="right"/>
        <w:rPr>
          <w:rFonts w:ascii="Times New Roman Bold" w:eastAsia="Times New Roman" w:hAnsi="Times New Roman Bold"/>
          <w:b/>
          <w:bCs/>
          <w:sz w:val="22"/>
          <w:szCs w:val="22"/>
          <w:lang w:eastAsia="ar-SA"/>
        </w:rPr>
      </w:pPr>
    </w:p>
    <w:p w:rsidR="00BB1033" w:rsidRDefault="00BB1033" w:rsidP="00BB1033">
      <w:pPr>
        <w:jc w:val="right"/>
        <w:rPr>
          <w:rFonts w:ascii="Times New Roman Bold" w:eastAsia="Times New Roman" w:hAnsi="Times New Roman Bold"/>
          <w:b/>
          <w:bCs/>
          <w:sz w:val="22"/>
          <w:szCs w:val="22"/>
          <w:lang w:eastAsia="ar-SA"/>
        </w:rPr>
      </w:pPr>
    </w:p>
    <w:p w:rsidR="00BB1033" w:rsidRDefault="00BB1033"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E806FA">
      <w:pPr>
        <w:contextualSpacing/>
        <w:jc w:val="both"/>
        <w:rPr>
          <w:rFonts w:eastAsia="Times New Roman"/>
          <w:lang w:eastAsia="en-US"/>
        </w:rPr>
      </w:pPr>
    </w:p>
    <w:p w:rsidR="000A61F9" w:rsidRDefault="000A61F9" w:rsidP="000A61F9">
      <w:pPr>
        <w:widowControl w:val="0"/>
        <w:autoSpaceDE w:val="0"/>
        <w:autoSpaceDN w:val="0"/>
        <w:adjustRightInd w:val="0"/>
        <w:ind w:right="-426"/>
        <w:jc w:val="center"/>
        <w:rPr>
          <w:rFonts w:eastAsia="Times New Roman"/>
          <w:b/>
          <w:sz w:val="22"/>
          <w:szCs w:val="22"/>
        </w:rPr>
      </w:pPr>
    </w:p>
    <w:p w:rsidR="000A61F9" w:rsidRPr="004133D4" w:rsidRDefault="000A61F9" w:rsidP="000A61F9">
      <w:pPr>
        <w:ind w:left="2880"/>
        <w:jc w:val="right"/>
        <w:rPr>
          <w:rFonts w:eastAsia="Times New Roman"/>
          <w:b/>
          <w:lang w:eastAsia="ar-SA"/>
        </w:rPr>
      </w:pPr>
      <w:r>
        <w:rPr>
          <w:rFonts w:eastAsia="Times New Roman"/>
          <w:b/>
          <w:lang w:eastAsia="ar-SA"/>
        </w:rPr>
        <w:t>6</w:t>
      </w:r>
      <w:r w:rsidRPr="004133D4">
        <w:rPr>
          <w:rFonts w:eastAsia="Times New Roman"/>
          <w:b/>
          <w:lang w:eastAsia="ar-SA"/>
        </w:rPr>
        <w:t xml:space="preserve">.pielikums iepirkuma Nolikumam </w:t>
      </w:r>
    </w:p>
    <w:p w:rsidR="000A61F9" w:rsidRPr="004133D4" w:rsidRDefault="000A61F9" w:rsidP="000A61F9">
      <w:pPr>
        <w:keepNext/>
        <w:suppressAutoHyphens/>
        <w:jc w:val="right"/>
        <w:outlineLvl w:val="1"/>
        <w:rPr>
          <w:rFonts w:eastAsia="Times New Roman"/>
          <w:b/>
          <w:bCs/>
          <w:lang w:eastAsia="ar-SA"/>
        </w:rPr>
      </w:pPr>
      <w:r w:rsidRPr="004133D4">
        <w:rPr>
          <w:rFonts w:eastAsia="Times New Roman"/>
          <w:b/>
          <w:lang w:eastAsia="ar-SA"/>
        </w:rPr>
        <w:t>„</w:t>
      </w:r>
      <w:r w:rsidRPr="004133D4">
        <w:rPr>
          <w:rFonts w:eastAsia="Times New Roman"/>
          <w:b/>
          <w:bCs/>
          <w:lang w:eastAsia="ar-SA"/>
        </w:rPr>
        <w:t xml:space="preserve">Kravas pašizgāzēja </w:t>
      </w:r>
      <w:r w:rsidRPr="004133D4">
        <w:rPr>
          <w:rFonts w:ascii="Times New Roman Bold" w:eastAsia="Times New Roman" w:hAnsi="Times New Roman Bold"/>
          <w:b/>
          <w:bCs/>
          <w:lang w:eastAsia="ar-SA"/>
        </w:rPr>
        <w:t>pakalpojumu sniegšana</w:t>
      </w:r>
      <w:r w:rsidRPr="004133D4">
        <w:rPr>
          <w:rFonts w:eastAsia="Times New Roman"/>
          <w:b/>
          <w:bCs/>
          <w:lang w:eastAsia="ar-SA"/>
        </w:rPr>
        <w:t xml:space="preserve"> </w:t>
      </w:r>
    </w:p>
    <w:p w:rsidR="000A61F9" w:rsidRPr="004133D4" w:rsidRDefault="000A61F9" w:rsidP="000A61F9">
      <w:pPr>
        <w:keepNext/>
        <w:suppressAutoHyphens/>
        <w:jc w:val="right"/>
        <w:outlineLvl w:val="1"/>
        <w:rPr>
          <w:rFonts w:eastAsia="Times New Roman"/>
          <w:b/>
          <w:bCs/>
          <w:lang w:eastAsia="ar-SA"/>
        </w:rPr>
      </w:pPr>
      <w:r w:rsidRPr="004133D4">
        <w:rPr>
          <w:rFonts w:eastAsia="Times New Roman"/>
          <w:b/>
          <w:bCs/>
          <w:lang w:eastAsia="ar-SA"/>
        </w:rPr>
        <w:t>SIA “Labiekārtošana – D” vajadzībām”</w:t>
      </w:r>
      <w:r w:rsidRPr="004133D4">
        <w:rPr>
          <w:rFonts w:eastAsia="Times New Roman"/>
          <w:b/>
          <w:lang w:eastAsia="ar-SA"/>
        </w:rPr>
        <w:br/>
        <w:t>Identifikācijas numurs L 2017</w:t>
      </w:r>
      <w:r>
        <w:rPr>
          <w:rFonts w:eastAsia="Times New Roman"/>
          <w:b/>
          <w:lang w:eastAsia="ar-SA"/>
        </w:rPr>
        <w:t>/07</w:t>
      </w:r>
    </w:p>
    <w:p w:rsidR="000A61F9" w:rsidRDefault="000A61F9" w:rsidP="000A61F9">
      <w:pPr>
        <w:widowControl w:val="0"/>
        <w:autoSpaceDE w:val="0"/>
        <w:autoSpaceDN w:val="0"/>
        <w:adjustRightInd w:val="0"/>
        <w:ind w:right="-426"/>
        <w:jc w:val="center"/>
        <w:rPr>
          <w:rFonts w:eastAsia="Times New Roman"/>
          <w:b/>
          <w:sz w:val="22"/>
          <w:szCs w:val="22"/>
        </w:rPr>
      </w:pPr>
    </w:p>
    <w:p w:rsidR="000A61F9" w:rsidRDefault="000A61F9" w:rsidP="000A61F9">
      <w:pPr>
        <w:widowControl w:val="0"/>
        <w:autoSpaceDE w:val="0"/>
        <w:autoSpaceDN w:val="0"/>
        <w:adjustRightInd w:val="0"/>
        <w:ind w:right="-426"/>
        <w:rPr>
          <w:rFonts w:eastAsia="Times New Roman"/>
          <w:b/>
          <w:sz w:val="22"/>
          <w:szCs w:val="22"/>
        </w:rPr>
      </w:pPr>
    </w:p>
    <w:p w:rsidR="000A61F9" w:rsidRDefault="000A61F9" w:rsidP="000A61F9">
      <w:pPr>
        <w:widowControl w:val="0"/>
        <w:autoSpaceDE w:val="0"/>
        <w:autoSpaceDN w:val="0"/>
        <w:adjustRightInd w:val="0"/>
        <w:ind w:right="-426"/>
        <w:jc w:val="center"/>
        <w:rPr>
          <w:rFonts w:eastAsia="Times New Roman"/>
          <w:b/>
          <w:sz w:val="22"/>
          <w:szCs w:val="22"/>
        </w:rPr>
      </w:pPr>
    </w:p>
    <w:p w:rsidR="000A61F9" w:rsidRDefault="000A61F9" w:rsidP="000A61F9">
      <w:pPr>
        <w:widowControl w:val="0"/>
        <w:autoSpaceDE w:val="0"/>
        <w:autoSpaceDN w:val="0"/>
        <w:adjustRightInd w:val="0"/>
        <w:ind w:right="-426"/>
        <w:jc w:val="center"/>
        <w:rPr>
          <w:rFonts w:eastAsia="Times New Roman"/>
          <w:b/>
          <w:sz w:val="22"/>
          <w:szCs w:val="22"/>
        </w:rPr>
      </w:pPr>
    </w:p>
    <w:p w:rsidR="000A61F9" w:rsidRPr="006A1899" w:rsidRDefault="000A61F9" w:rsidP="000A61F9">
      <w:pPr>
        <w:widowControl w:val="0"/>
        <w:autoSpaceDE w:val="0"/>
        <w:autoSpaceDN w:val="0"/>
        <w:adjustRightInd w:val="0"/>
        <w:ind w:right="-426"/>
        <w:jc w:val="center"/>
        <w:rPr>
          <w:rFonts w:eastAsia="Times New Roman"/>
          <w:b/>
          <w:sz w:val="22"/>
          <w:szCs w:val="22"/>
        </w:rPr>
      </w:pPr>
      <w:r w:rsidRPr="006A1899">
        <w:rPr>
          <w:rFonts w:eastAsia="Times New Roman"/>
          <w:b/>
          <w:sz w:val="22"/>
          <w:szCs w:val="22"/>
        </w:rPr>
        <w:t>Iepirkuma līguma projekts</w:t>
      </w:r>
    </w:p>
    <w:p w:rsidR="000A61F9" w:rsidRPr="006A1899" w:rsidRDefault="000A61F9" w:rsidP="000A61F9">
      <w:pPr>
        <w:suppressAutoHyphens/>
        <w:ind w:right="-426"/>
        <w:jc w:val="center"/>
        <w:rPr>
          <w:rFonts w:eastAsia="Times New Roman"/>
          <w:b/>
          <w:bCs/>
          <w:caps/>
          <w:sz w:val="22"/>
          <w:szCs w:val="22"/>
          <w:lang w:eastAsia="ar-SA"/>
        </w:rPr>
      </w:pPr>
      <w:r w:rsidRPr="006A1899">
        <w:rPr>
          <w:rFonts w:ascii="Times New Roman Bold" w:eastAsia="Times New Roman" w:hAnsi="Times New Roman Bold"/>
          <w:b/>
          <w:bCs/>
          <w:caps/>
          <w:sz w:val="24"/>
          <w:szCs w:val="24"/>
          <w:lang w:eastAsia="ar-SA"/>
        </w:rPr>
        <w:t>“</w:t>
      </w:r>
      <w:r w:rsidR="00E153B5">
        <w:rPr>
          <w:rFonts w:eastAsia="Times New Roman"/>
          <w:b/>
          <w:bCs/>
          <w:caps/>
          <w:sz w:val="22"/>
          <w:szCs w:val="22"/>
          <w:lang w:eastAsia="ar-SA"/>
        </w:rPr>
        <w:t>Kravas pašizgāzēja pakalpojumu SNIEGŠANA</w:t>
      </w:r>
    </w:p>
    <w:p w:rsidR="000A61F9" w:rsidRPr="006A1899" w:rsidRDefault="000A61F9" w:rsidP="000A61F9">
      <w:pPr>
        <w:suppressAutoHyphens/>
        <w:ind w:right="-426"/>
        <w:jc w:val="center"/>
        <w:rPr>
          <w:rFonts w:eastAsia="Times New Roman"/>
          <w:caps/>
          <w:sz w:val="22"/>
          <w:szCs w:val="22"/>
          <w:lang w:eastAsia="ar-SA"/>
        </w:rPr>
      </w:pPr>
      <w:r w:rsidRPr="006A1899">
        <w:rPr>
          <w:rFonts w:eastAsia="Times New Roman"/>
          <w:b/>
          <w:bCs/>
          <w:caps/>
          <w:sz w:val="22"/>
          <w:szCs w:val="22"/>
          <w:lang w:eastAsia="ar-SA"/>
        </w:rPr>
        <w:t>SIA “Labiekārtošana – D” vajadzībām””</w:t>
      </w:r>
    </w:p>
    <w:p w:rsidR="000A61F9" w:rsidRPr="006A1899" w:rsidRDefault="000A61F9" w:rsidP="000A61F9">
      <w:pPr>
        <w:widowControl w:val="0"/>
        <w:autoSpaceDE w:val="0"/>
        <w:autoSpaceDN w:val="0"/>
        <w:adjustRightInd w:val="0"/>
        <w:ind w:right="-426"/>
        <w:jc w:val="both"/>
        <w:rPr>
          <w:rFonts w:eastAsia="Times New Roman"/>
          <w:bCs/>
          <w:sz w:val="22"/>
          <w:szCs w:val="22"/>
        </w:rPr>
      </w:pPr>
    </w:p>
    <w:p w:rsidR="000A61F9" w:rsidRPr="006A1899" w:rsidRDefault="000A61F9" w:rsidP="000A61F9">
      <w:pPr>
        <w:widowControl w:val="0"/>
        <w:autoSpaceDE w:val="0"/>
        <w:autoSpaceDN w:val="0"/>
        <w:adjustRightInd w:val="0"/>
        <w:ind w:right="-426" w:firstLine="720"/>
        <w:jc w:val="both"/>
        <w:rPr>
          <w:rFonts w:eastAsia="Times New Roman"/>
          <w:sz w:val="22"/>
          <w:szCs w:val="22"/>
        </w:rPr>
      </w:pPr>
      <w:r>
        <w:rPr>
          <w:rFonts w:eastAsia="Times New Roman"/>
          <w:sz w:val="22"/>
          <w:szCs w:val="22"/>
        </w:rPr>
        <w:t>Daugavpilī</w:t>
      </w:r>
      <w:r w:rsidRPr="006A1899">
        <w:rPr>
          <w:rFonts w:eastAsia="Times New Roman"/>
          <w:sz w:val="22"/>
          <w:szCs w:val="22"/>
        </w:rPr>
        <w:t>, 201</w:t>
      </w:r>
      <w:r>
        <w:rPr>
          <w:rFonts w:eastAsia="Times New Roman"/>
          <w:sz w:val="22"/>
          <w:szCs w:val="22"/>
        </w:rPr>
        <w:t>7</w:t>
      </w:r>
      <w:r w:rsidRPr="006A1899">
        <w:rPr>
          <w:rFonts w:eastAsia="Times New Roman"/>
          <w:sz w:val="22"/>
          <w:szCs w:val="22"/>
        </w:rPr>
        <w:t>.gada ___._____________</w:t>
      </w:r>
    </w:p>
    <w:p w:rsidR="000A61F9" w:rsidRPr="006A1899" w:rsidRDefault="000A61F9" w:rsidP="000A61F9">
      <w:pPr>
        <w:widowControl w:val="0"/>
        <w:autoSpaceDE w:val="0"/>
        <w:autoSpaceDN w:val="0"/>
        <w:adjustRightInd w:val="0"/>
        <w:ind w:left="-284" w:right="-426"/>
        <w:jc w:val="both"/>
        <w:rPr>
          <w:rFonts w:eastAsia="Times New Roman"/>
          <w:sz w:val="22"/>
          <w:szCs w:val="22"/>
        </w:rPr>
      </w:pPr>
    </w:p>
    <w:p w:rsidR="000A61F9" w:rsidRPr="00392548" w:rsidRDefault="000A61F9" w:rsidP="00950CFC">
      <w:pPr>
        <w:widowControl w:val="0"/>
        <w:autoSpaceDE w:val="0"/>
        <w:autoSpaceDN w:val="0"/>
        <w:adjustRightInd w:val="0"/>
        <w:ind w:left="-284" w:right="-2" w:firstLine="1004"/>
        <w:jc w:val="both"/>
        <w:rPr>
          <w:rFonts w:eastAsia="Times New Roman"/>
          <w:b/>
          <w:bCs/>
          <w:sz w:val="22"/>
          <w:szCs w:val="22"/>
        </w:rPr>
      </w:pPr>
      <w:r w:rsidRPr="00C32FC3">
        <w:rPr>
          <w:rFonts w:eastAsia="Times New Roman"/>
          <w:b/>
          <w:sz w:val="22"/>
          <w:szCs w:val="22"/>
        </w:rPr>
        <w:t>Sabiedrība ar ierobežotu atbildību “LABIEKĀRTOŠANA-D”</w:t>
      </w:r>
      <w:r w:rsidRPr="004460AA">
        <w:rPr>
          <w:rFonts w:eastAsia="Times New Roman"/>
          <w:sz w:val="22"/>
          <w:szCs w:val="22"/>
        </w:rPr>
        <w:t xml:space="preserve">, reģistrācijas numurs 41503003033, juridiskā adrese: 1.pasažiera 6, Daugavpils, LV-5401, turpmāk - Pasūtītājs, kuru pārstāv uz statūtu pamata tās valdes loceklis Sergejs </w:t>
      </w:r>
      <w:proofErr w:type="spellStart"/>
      <w:r w:rsidRPr="004460AA">
        <w:rPr>
          <w:rFonts w:eastAsia="Times New Roman"/>
          <w:sz w:val="22"/>
          <w:szCs w:val="22"/>
        </w:rPr>
        <w:t>Blagoveščenskis</w:t>
      </w:r>
      <w:proofErr w:type="spellEnd"/>
      <w:r w:rsidRPr="006A1899">
        <w:rPr>
          <w:rFonts w:eastAsia="Times New Roman"/>
          <w:sz w:val="22"/>
          <w:szCs w:val="22"/>
        </w:rPr>
        <w:t xml:space="preserve">, no vienas puses, un ___________, turpmāk </w:t>
      </w:r>
      <w:r>
        <w:rPr>
          <w:rFonts w:eastAsia="Times New Roman"/>
          <w:sz w:val="22"/>
          <w:szCs w:val="22"/>
        </w:rPr>
        <w:t>- Uzņēmējs</w:t>
      </w:r>
      <w:r w:rsidRPr="006A1899">
        <w:rPr>
          <w:rFonts w:eastAsia="Times New Roman"/>
          <w:sz w:val="22"/>
          <w:szCs w:val="22"/>
        </w:rPr>
        <w:t>, kuru uz _________ pamata pārstāv ________, no otras puses, pam</w:t>
      </w:r>
      <w:r>
        <w:rPr>
          <w:rFonts w:eastAsia="Times New Roman"/>
          <w:sz w:val="22"/>
          <w:szCs w:val="22"/>
        </w:rPr>
        <w:t xml:space="preserve">atojoties uz Pasūtītāja rīkotā </w:t>
      </w:r>
      <w:r w:rsidR="00392548">
        <w:rPr>
          <w:rFonts w:eastAsia="Times New Roman"/>
          <w:sz w:val="22"/>
          <w:szCs w:val="22"/>
        </w:rPr>
        <w:t>iepirkuma</w:t>
      </w:r>
      <w:r>
        <w:rPr>
          <w:rFonts w:eastAsia="Times New Roman"/>
          <w:sz w:val="22"/>
          <w:szCs w:val="22"/>
        </w:rPr>
        <w:t xml:space="preserve"> </w:t>
      </w:r>
      <w:r w:rsidRPr="004460AA">
        <w:rPr>
          <w:rFonts w:eastAsia="Times New Roman"/>
          <w:sz w:val="22"/>
          <w:szCs w:val="22"/>
        </w:rPr>
        <w:t>“</w:t>
      </w:r>
      <w:r w:rsidR="00392548" w:rsidRPr="00392548">
        <w:rPr>
          <w:rFonts w:eastAsia="Times New Roman"/>
          <w:b/>
          <w:bCs/>
          <w:sz w:val="22"/>
          <w:szCs w:val="22"/>
        </w:rPr>
        <w:t>Kravas pašizgāzēja pakalpojumu sniegšana</w:t>
      </w:r>
      <w:r w:rsidR="00392548">
        <w:rPr>
          <w:rFonts w:eastAsia="Times New Roman"/>
          <w:b/>
          <w:bCs/>
          <w:sz w:val="22"/>
          <w:szCs w:val="22"/>
        </w:rPr>
        <w:t xml:space="preserve"> </w:t>
      </w:r>
      <w:r w:rsidR="00392548" w:rsidRPr="00392548">
        <w:rPr>
          <w:rFonts w:eastAsia="Times New Roman"/>
          <w:b/>
          <w:bCs/>
          <w:sz w:val="22"/>
          <w:szCs w:val="22"/>
        </w:rPr>
        <w:t>SIA “Labiekārtošana – D” vajadzībām</w:t>
      </w:r>
      <w:r w:rsidRPr="004460AA">
        <w:rPr>
          <w:rFonts w:eastAsia="Times New Roman"/>
          <w:sz w:val="22"/>
          <w:szCs w:val="22"/>
        </w:rPr>
        <w:t>””</w:t>
      </w:r>
      <w:r>
        <w:rPr>
          <w:rFonts w:eastAsia="Times New Roman"/>
          <w:sz w:val="22"/>
          <w:szCs w:val="22"/>
        </w:rPr>
        <w:t xml:space="preserve"> </w:t>
      </w:r>
      <w:r w:rsidRPr="006A1899">
        <w:rPr>
          <w:rFonts w:eastAsia="Times New Roman"/>
          <w:sz w:val="22"/>
          <w:szCs w:val="22"/>
        </w:rPr>
        <w:t xml:space="preserve">, identifikācijas Nr. </w:t>
      </w:r>
      <w:r>
        <w:rPr>
          <w:rFonts w:eastAsia="Times New Roman"/>
          <w:sz w:val="22"/>
          <w:szCs w:val="22"/>
        </w:rPr>
        <w:t>L</w:t>
      </w:r>
      <w:r w:rsidRPr="006A1899">
        <w:rPr>
          <w:rFonts w:eastAsia="Times New Roman"/>
          <w:sz w:val="22"/>
          <w:szCs w:val="22"/>
        </w:rPr>
        <w:t xml:space="preserve"> 201</w:t>
      </w:r>
      <w:r w:rsidR="00392548">
        <w:rPr>
          <w:rFonts w:eastAsia="Times New Roman"/>
          <w:sz w:val="22"/>
          <w:szCs w:val="22"/>
        </w:rPr>
        <w:t>7</w:t>
      </w:r>
      <w:r w:rsidRPr="006A1899">
        <w:rPr>
          <w:rFonts w:eastAsia="Times New Roman"/>
          <w:sz w:val="22"/>
          <w:szCs w:val="22"/>
        </w:rPr>
        <w:t>/</w:t>
      </w:r>
      <w:r w:rsidR="00392548">
        <w:rPr>
          <w:rFonts w:eastAsia="Times New Roman"/>
          <w:sz w:val="22"/>
          <w:szCs w:val="22"/>
        </w:rPr>
        <w:t>07</w:t>
      </w:r>
      <w:r w:rsidRPr="006A1899">
        <w:rPr>
          <w:rFonts w:eastAsia="Times New Roman"/>
          <w:sz w:val="22"/>
          <w:szCs w:val="22"/>
        </w:rPr>
        <w:t>, rezultātiem</w:t>
      </w:r>
      <w:r>
        <w:rPr>
          <w:rFonts w:eastAsia="Times New Roman"/>
          <w:sz w:val="22"/>
          <w:szCs w:val="22"/>
        </w:rPr>
        <w:t xml:space="preserve"> (__.___.201</w:t>
      </w:r>
      <w:r w:rsidR="00392548">
        <w:rPr>
          <w:rFonts w:eastAsia="Times New Roman"/>
          <w:sz w:val="22"/>
          <w:szCs w:val="22"/>
        </w:rPr>
        <w:t>7</w:t>
      </w:r>
      <w:r>
        <w:rPr>
          <w:rFonts w:eastAsia="Times New Roman"/>
          <w:sz w:val="22"/>
          <w:szCs w:val="22"/>
        </w:rPr>
        <w:t>. Protokols Nr.___)</w:t>
      </w:r>
      <w:r w:rsidRPr="006A1899">
        <w:rPr>
          <w:rFonts w:eastAsia="Times New Roman"/>
          <w:sz w:val="22"/>
          <w:szCs w:val="22"/>
        </w:rPr>
        <w:t xml:space="preserve">, noslēdza šādu iepirkuma </w:t>
      </w:r>
      <w:smartTag w:uri="schemas-tilde-lv/tildestengine" w:element="veidnes">
        <w:smartTagPr>
          <w:attr w:name="text" w:val="Līgumu"/>
          <w:attr w:name="id" w:val="-1"/>
          <w:attr w:name="baseform" w:val="līgum|s"/>
        </w:smartTagPr>
        <w:r w:rsidRPr="006A1899">
          <w:rPr>
            <w:rFonts w:eastAsia="Times New Roman"/>
            <w:sz w:val="22"/>
            <w:szCs w:val="22"/>
          </w:rPr>
          <w:t>līgumu</w:t>
        </w:r>
      </w:smartTag>
      <w:r w:rsidRPr="006A1899">
        <w:rPr>
          <w:rFonts w:eastAsia="Times New Roman"/>
          <w:sz w:val="22"/>
          <w:szCs w:val="22"/>
        </w:rPr>
        <w:t>, turpmāk tekstā “</w:t>
      </w:r>
      <w:smartTag w:uri="schemas-tilde-lv/tildestengine" w:element="veidnes">
        <w:smartTagPr>
          <w:attr w:name="text" w:val="Līgums"/>
          <w:attr w:name="id" w:val="-1"/>
          <w:attr w:name="baseform" w:val="līgum|s"/>
        </w:smartTagPr>
        <w:r w:rsidRPr="006A1899">
          <w:rPr>
            <w:rFonts w:eastAsia="Times New Roman"/>
            <w:sz w:val="22"/>
            <w:szCs w:val="22"/>
          </w:rPr>
          <w:t>Līgums</w:t>
        </w:r>
      </w:smartTag>
      <w:r w:rsidRPr="006A1899">
        <w:rPr>
          <w:rFonts w:eastAsia="Times New Roman"/>
          <w:sz w:val="22"/>
          <w:szCs w:val="22"/>
        </w:rPr>
        <w:t>”, par sekojošu:</w:t>
      </w:r>
      <w:r>
        <w:rPr>
          <w:rFonts w:eastAsia="Times New Roman"/>
          <w:sz w:val="22"/>
          <w:szCs w:val="22"/>
        </w:rPr>
        <w:t xml:space="preserve"> </w:t>
      </w:r>
    </w:p>
    <w:p w:rsidR="000A61F9" w:rsidRPr="006A1899" w:rsidRDefault="000A61F9" w:rsidP="00950CFC">
      <w:pPr>
        <w:widowControl w:val="0"/>
        <w:autoSpaceDE w:val="0"/>
        <w:autoSpaceDN w:val="0"/>
        <w:adjustRightInd w:val="0"/>
        <w:ind w:left="-284" w:right="-2"/>
        <w:jc w:val="both"/>
        <w:rPr>
          <w:rFonts w:eastAsia="Times New Roman"/>
          <w:sz w:val="22"/>
          <w:szCs w:val="22"/>
        </w:rPr>
      </w:pPr>
    </w:p>
    <w:p w:rsidR="000A61F9" w:rsidRPr="00C32FC3" w:rsidRDefault="000A61F9" w:rsidP="00950CFC">
      <w:pPr>
        <w:widowControl w:val="0"/>
        <w:numPr>
          <w:ilvl w:val="0"/>
          <w:numId w:val="11"/>
        </w:numPr>
        <w:autoSpaceDE w:val="0"/>
        <w:autoSpaceDN w:val="0"/>
        <w:adjustRightInd w:val="0"/>
        <w:ind w:left="-284" w:right="-2" w:firstLine="0"/>
        <w:jc w:val="both"/>
        <w:rPr>
          <w:rFonts w:eastAsia="Times New Roman"/>
          <w:b/>
          <w:sz w:val="22"/>
          <w:szCs w:val="22"/>
        </w:rPr>
      </w:pPr>
      <w:r w:rsidRPr="00C32FC3">
        <w:rPr>
          <w:rFonts w:eastAsia="Times New Roman"/>
          <w:b/>
          <w:sz w:val="22"/>
          <w:szCs w:val="22"/>
        </w:rPr>
        <w:t>LĪGUMA PRIEKŠMETS</w:t>
      </w:r>
    </w:p>
    <w:p w:rsidR="000A61F9" w:rsidRPr="004460AA" w:rsidRDefault="000A61F9" w:rsidP="00950CFC">
      <w:pPr>
        <w:widowControl w:val="0"/>
        <w:numPr>
          <w:ilvl w:val="1"/>
          <w:numId w:val="12"/>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Pasūtītājs uzdod un Uzņēmējs </w:t>
      </w:r>
      <w:r>
        <w:rPr>
          <w:rFonts w:eastAsia="Times New Roman"/>
          <w:sz w:val="22"/>
          <w:szCs w:val="22"/>
        </w:rPr>
        <w:t>apņemas atbilstoši līgumā atrunātajiem noteikumiem</w:t>
      </w:r>
      <w:r w:rsidRPr="006A1899">
        <w:rPr>
          <w:rFonts w:eastAsia="Times New Roman"/>
          <w:sz w:val="22"/>
          <w:szCs w:val="22"/>
        </w:rPr>
        <w:t>, ar sav</w:t>
      </w:r>
      <w:r>
        <w:rPr>
          <w:rFonts w:eastAsia="Times New Roman"/>
          <w:sz w:val="22"/>
          <w:szCs w:val="22"/>
        </w:rPr>
        <w:t>u</w:t>
      </w:r>
      <w:r w:rsidRPr="006A1899">
        <w:rPr>
          <w:rFonts w:eastAsia="Times New Roman"/>
          <w:sz w:val="22"/>
          <w:szCs w:val="22"/>
        </w:rPr>
        <w:t xml:space="preserve"> transportlīdzekļi</w:t>
      </w:r>
      <w:r>
        <w:rPr>
          <w:rFonts w:eastAsia="Times New Roman"/>
          <w:sz w:val="22"/>
          <w:szCs w:val="22"/>
        </w:rPr>
        <w:t>: ________</w:t>
      </w:r>
      <w:r w:rsidRPr="006A1899">
        <w:rPr>
          <w:rFonts w:eastAsia="Times New Roman"/>
          <w:sz w:val="22"/>
          <w:szCs w:val="22"/>
        </w:rPr>
        <w:t>; un darba spēku (</w:t>
      </w:r>
      <w:r>
        <w:rPr>
          <w:rFonts w:eastAsia="Times New Roman"/>
          <w:sz w:val="22"/>
          <w:szCs w:val="22"/>
        </w:rPr>
        <w:t>operatoru</w:t>
      </w:r>
      <w:r w:rsidRPr="006A1899">
        <w:rPr>
          <w:rFonts w:eastAsia="Times New Roman"/>
          <w:sz w:val="22"/>
          <w:szCs w:val="22"/>
        </w:rPr>
        <w:t>) veikt krav</w:t>
      </w:r>
      <w:r>
        <w:rPr>
          <w:rFonts w:eastAsia="Times New Roman"/>
          <w:sz w:val="22"/>
          <w:szCs w:val="22"/>
        </w:rPr>
        <w:t xml:space="preserve">u iekraušanas, kravu vešanas, </w:t>
      </w:r>
      <w:r w:rsidRPr="006A1899">
        <w:rPr>
          <w:rFonts w:eastAsia="Times New Roman"/>
          <w:sz w:val="22"/>
          <w:szCs w:val="22"/>
        </w:rPr>
        <w:t xml:space="preserve">izgāšanas, un sniegt citus </w:t>
      </w:r>
      <w:r>
        <w:rPr>
          <w:rFonts w:eastAsia="Times New Roman"/>
          <w:sz w:val="22"/>
          <w:szCs w:val="22"/>
        </w:rPr>
        <w:t xml:space="preserve">ar kravu </w:t>
      </w:r>
      <w:r w:rsidRPr="006A1899">
        <w:rPr>
          <w:rFonts w:eastAsia="Times New Roman"/>
          <w:sz w:val="22"/>
          <w:szCs w:val="22"/>
        </w:rPr>
        <w:t xml:space="preserve">transporta </w:t>
      </w:r>
      <w:r>
        <w:rPr>
          <w:rFonts w:eastAsia="Times New Roman"/>
          <w:sz w:val="22"/>
          <w:szCs w:val="22"/>
        </w:rPr>
        <w:t xml:space="preserve">saistītus </w:t>
      </w:r>
      <w:r w:rsidRPr="006A1899">
        <w:rPr>
          <w:rFonts w:eastAsia="Times New Roman"/>
          <w:sz w:val="22"/>
          <w:szCs w:val="22"/>
        </w:rPr>
        <w:t>pakalpojumus, turpmāk tekstā – Pakalpojumi, Pasūtītāja objektos.</w:t>
      </w:r>
    </w:p>
    <w:p w:rsidR="000A61F9" w:rsidRPr="006A1899" w:rsidRDefault="000A61F9" w:rsidP="00950CFC">
      <w:pPr>
        <w:widowControl w:val="0"/>
        <w:numPr>
          <w:ilvl w:val="1"/>
          <w:numId w:val="12"/>
        </w:numPr>
        <w:autoSpaceDE w:val="0"/>
        <w:autoSpaceDN w:val="0"/>
        <w:adjustRightInd w:val="0"/>
        <w:ind w:left="-284" w:right="-2" w:firstLine="0"/>
        <w:jc w:val="both"/>
        <w:rPr>
          <w:rFonts w:eastAsia="Times New Roman"/>
          <w:sz w:val="22"/>
          <w:szCs w:val="22"/>
        </w:rPr>
      </w:pPr>
      <w:r w:rsidRPr="006A1899">
        <w:rPr>
          <w:rFonts w:eastAsia="Times New Roman"/>
          <w:sz w:val="22"/>
          <w:szCs w:val="22"/>
        </w:rPr>
        <w:t>Pasūtītājs apņemas Uzņēmējam radīt nepieciešamos apstākļus Pakalpojumu sniegšanai, pieņemt izpildītos darbus un sniegtos Pakalpojumus, un samaksāt Uzņēmējam atlīdzību saskaņā ar šā līguma noteiktajiem izcenojumiem.</w:t>
      </w:r>
    </w:p>
    <w:p w:rsidR="000A61F9" w:rsidRPr="006A1899" w:rsidRDefault="000A61F9" w:rsidP="00950CFC">
      <w:pPr>
        <w:widowControl w:val="0"/>
        <w:numPr>
          <w:ilvl w:val="1"/>
          <w:numId w:val="12"/>
        </w:numPr>
        <w:autoSpaceDE w:val="0"/>
        <w:autoSpaceDN w:val="0"/>
        <w:adjustRightInd w:val="0"/>
        <w:ind w:left="-284" w:right="-2" w:firstLine="0"/>
        <w:jc w:val="both"/>
        <w:rPr>
          <w:rFonts w:eastAsia="Times New Roman"/>
          <w:sz w:val="22"/>
          <w:szCs w:val="22"/>
        </w:rPr>
      </w:pPr>
      <w:r w:rsidRPr="006A1899">
        <w:rPr>
          <w:rFonts w:eastAsia="Times New Roman"/>
          <w:sz w:val="22"/>
          <w:szCs w:val="22"/>
        </w:rPr>
        <w:t>Uzņēmēja darba spēks šī līguma izpratnē ir transportlīdzekļa šoferis/vadītājs</w:t>
      </w:r>
      <w:r>
        <w:rPr>
          <w:rFonts w:eastAsia="Times New Roman"/>
          <w:sz w:val="22"/>
          <w:szCs w:val="22"/>
        </w:rPr>
        <w:t>/operators</w:t>
      </w:r>
      <w:r w:rsidRPr="006A1899">
        <w:rPr>
          <w:rFonts w:eastAsia="Times New Roman"/>
          <w:sz w:val="22"/>
          <w:szCs w:val="22"/>
        </w:rPr>
        <w:t xml:space="preserve"> ar atbilstošu kvalifikāciju, iemaņām un pieredzi.</w:t>
      </w:r>
    </w:p>
    <w:p w:rsidR="000A61F9" w:rsidRPr="006A1899" w:rsidRDefault="000A61F9" w:rsidP="00950CFC">
      <w:pPr>
        <w:widowControl w:val="0"/>
        <w:numPr>
          <w:ilvl w:val="1"/>
          <w:numId w:val="12"/>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Pasūtītāja objekti šī līguma izpratnē ir būvdarbu vai citu darbu veikšanas vietas, kurās Pasūtītājam nepieciešams saņemt Pakalpojumus. Paredzamā pakalpojumu sniegšanas vieta ir </w:t>
      </w:r>
      <w:r>
        <w:rPr>
          <w:rFonts w:eastAsia="Times New Roman"/>
          <w:sz w:val="22"/>
          <w:szCs w:val="22"/>
        </w:rPr>
        <w:t>Daugavpils pilsētas un novada</w:t>
      </w:r>
      <w:r w:rsidRPr="006A1899">
        <w:rPr>
          <w:rFonts w:eastAsia="Times New Roman"/>
          <w:sz w:val="22"/>
          <w:szCs w:val="22"/>
        </w:rPr>
        <w:t xml:space="preserve"> teritorijā.</w:t>
      </w:r>
    </w:p>
    <w:p w:rsidR="000A61F9" w:rsidRPr="006A1899" w:rsidRDefault="000A61F9" w:rsidP="00950CFC">
      <w:pPr>
        <w:widowControl w:val="0"/>
        <w:autoSpaceDE w:val="0"/>
        <w:autoSpaceDN w:val="0"/>
        <w:adjustRightInd w:val="0"/>
        <w:ind w:left="-284" w:right="-2"/>
        <w:jc w:val="both"/>
        <w:rPr>
          <w:rFonts w:eastAsia="Times New Roman"/>
          <w:sz w:val="22"/>
          <w:szCs w:val="22"/>
        </w:rPr>
      </w:pPr>
    </w:p>
    <w:p w:rsidR="000A61F9" w:rsidRPr="00C32FC3" w:rsidRDefault="000A61F9" w:rsidP="00950CFC">
      <w:pPr>
        <w:widowControl w:val="0"/>
        <w:numPr>
          <w:ilvl w:val="0"/>
          <w:numId w:val="11"/>
        </w:numPr>
        <w:autoSpaceDE w:val="0"/>
        <w:autoSpaceDN w:val="0"/>
        <w:adjustRightInd w:val="0"/>
        <w:ind w:left="-284" w:right="-2" w:firstLine="0"/>
        <w:jc w:val="both"/>
        <w:rPr>
          <w:rFonts w:eastAsia="Times New Roman"/>
          <w:b/>
          <w:sz w:val="22"/>
          <w:szCs w:val="22"/>
        </w:rPr>
      </w:pPr>
      <w:r w:rsidRPr="00C32FC3">
        <w:rPr>
          <w:rFonts w:eastAsia="Times New Roman"/>
          <w:b/>
          <w:sz w:val="22"/>
          <w:szCs w:val="22"/>
        </w:rPr>
        <w:t>PAKALPOJUMU PASŪTĪŠANA UN IZPILDES KĀRTĪBA</w:t>
      </w:r>
    </w:p>
    <w:p w:rsidR="000A61F9" w:rsidRPr="006A1899" w:rsidRDefault="000A61F9" w:rsidP="00950CFC">
      <w:pPr>
        <w:widowControl w:val="0"/>
        <w:numPr>
          <w:ilvl w:val="1"/>
          <w:numId w:val="13"/>
        </w:numPr>
        <w:autoSpaceDE w:val="0"/>
        <w:autoSpaceDN w:val="0"/>
        <w:adjustRightInd w:val="0"/>
        <w:ind w:left="-284" w:right="-2" w:firstLine="0"/>
        <w:jc w:val="both"/>
        <w:rPr>
          <w:rFonts w:eastAsia="Times New Roman"/>
          <w:sz w:val="22"/>
          <w:szCs w:val="22"/>
        </w:rPr>
      </w:pPr>
      <w:r w:rsidRPr="006A1899">
        <w:rPr>
          <w:rFonts w:eastAsia="Times New Roman"/>
          <w:sz w:val="22"/>
          <w:szCs w:val="22"/>
        </w:rPr>
        <w:t>Pieteikumus par nepieciešamo Pakalpojumu sniegšanu Pasūtītāja pārstāvis veic pa telefonu, zvanot uz tālr. __. Pieteikumā Pasūtītājs norāda sekojošu informāciju: veicamo darbu rakst</w:t>
      </w:r>
      <w:r>
        <w:rPr>
          <w:rFonts w:eastAsia="Times New Roman"/>
          <w:sz w:val="22"/>
          <w:szCs w:val="22"/>
        </w:rPr>
        <w:t>u</w:t>
      </w:r>
      <w:r w:rsidRPr="006A1899">
        <w:rPr>
          <w:rFonts w:eastAsia="Times New Roman"/>
          <w:sz w:val="22"/>
          <w:szCs w:val="22"/>
        </w:rPr>
        <w:t>ru, nepieciešamo transportlīdzekli, Pakalpojumu saņemšanas datumu un laiku, objekta precīzu adresi un apstākļus, paredzamo Pakalpojumu sniegšanas laiku stundās vai citās mērvienībās.</w:t>
      </w:r>
    </w:p>
    <w:p w:rsidR="000A61F9" w:rsidRPr="00923933" w:rsidRDefault="000A61F9" w:rsidP="00950CFC">
      <w:pPr>
        <w:widowControl w:val="0"/>
        <w:numPr>
          <w:ilvl w:val="1"/>
          <w:numId w:val="13"/>
        </w:numPr>
        <w:autoSpaceDE w:val="0"/>
        <w:autoSpaceDN w:val="0"/>
        <w:adjustRightInd w:val="0"/>
        <w:ind w:left="-284" w:right="-2" w:firstLine="0"/>
        <w:jc w:val="both"/>
        <w:rPr>
          <w:rFonts w:eastAsia="Times New Roman"/>
          <w:sz w:val="22"/>
          <w:szCs w:val="22"/>
        </w:rPr>
      </w:pPr>
      <w:r w:rsidRPr="00923933">
        <w:rPr>
          <w:rFonts w:eastAsia="Times New Roman"/>
          <w:sz w:val="22"/>
          <w:szCs w:val="22"/>
        </w:rPr>
        <w:t>Pieteikumus Pakalpojumu sniegšanai pieņem un izpilda darba dienās, darba dienās, laikā no 08:00 līdz 20:00.</w:t>
      </w:r>
    </w:p>
    <w:p w:rsidR="000A61F9" w:rsidRPr="006A1899" w:rsidRDefault="000A61F9" w:rsidP="00950CFC">
      <w:pPr>
        <w:widowControl w:val="0"/>
        <w:numPr>
          <w:ilvl w:val="1"/>
          <w:numId w:val="13"/>
        </w:numPr>
        <w:autoSpaceDE w:val="0"/>
        <w:autoSpaceDN w:val="0"/>
        <w:adjustRightInd w:val="0"/>
        <w:ind w:left="-284" w:right="-2" w:firstLine="0"/>
        <w:jc w:val="both"/>
        <w:rPr>
          <w:rFonts w:eastAsia="Times New Roman"/>
          <w:sz w:val="22"/>
          <w:szCs w:val="22"/>
        </w:rPr>
      </w:pPr>
      <w:r w:rsidRPr="006A1899">
        <w:rPr>
          <w:rFonts w:eastAsia="Times New Roman"/>
          <w:sz w:val="22"/>
          <w:szCs w:val="22"/>
        </w:rPr>
        <w:t>Pasūtītāja pārstāvis, kam ir tiesības pieteikt Pakalpojumu sniegšanu, vadīt Pakalpojumu sniegšanu, dot darba uzdevumus un pieņemt izpildītos darbus, un Pakalpojumus, paraks</w:t>
      </w:r>
      <w:r>
        <w:rPr>
          <w:rFonts w:eastAsia="Times New Roman"/>
          <w:sz w:val="22"/>
          <w:szCs w:val="22"/>
        </w:rPr>
        <w:t>tot nodošanas-pieņemšanas aktus un /vai pavadzīmes</w:t>
      </w:r>
      <w:r w:rsidRPr="006A1899">
        <w:rPr>
          <w:rFonts w:eastAsia="Times New Roman"/>
          <w:sz w:val="22"/>
          <w:szCs w:val="22"/>
        </w:rPr>
        <w:t xml:space="preserve"> ir </w:t>
      </w:r>
      <w:r>
        <w:rPr>
          <w:rFonts w:eastAsia="Times New Roman"/>
          <w:sz w:val="22"/>
          <w:szCs w:val="22"/>
        </w:rPr>
        <w:t xml:space="preserve">Būvdarbu iecirkņa projektu vadītājs Antons </w:t>
      </w:r>
      <w:proofErr w:type="spellStart"/>
      <w:r>
        <w:rPr>
          <w:rFonts w:eastAsia="Times New Roman"/>
          <w:sz w:val="22"/>
          <w:szCs w:val="22"/>
        </w:rPr>
        <w:t>Rudzinskis</w:t>
      </w:r>
      <w:proofErr w:type="spellEnd"/>
      <w:r w:rsidRPr="006A1899">
        <w:rPr>
          <w:rFonts w:eastAsia="Times New Roman"/>
          <w:sz w:val="22"/>
          <w:szCs w:val="22"/>
        </w:rPr>
        <w:t>, tālr. ___, vai cita attiecīgi pilnvarota persona.</w:t>
      </w:r>
    </w:p>
    <w:p w:rsidR="000A61F9" w:rsidRPr="006A1899" w:rsidRDefault="000A61F9" w:rsidP="00950CFC">
      <w:pPr>
        <w:widowControl w:val="0"/>
        <w:numPr>
          <w:ilvl w:val="1"/>
          <w:numId w:val="13"/>
        </w:numPr>
        <w:autoSpaceDE w:val="0"/>
        <w:autoSpaceDN w:val="0"/>
        <w:adjustRightInd w:val="0"/>
        <w:ind w:left="-284" w:right="-2" w:firstLine="0"/>
        <w:jc w:val="both"/>
        <w:rPr>
          <w:rFonts w:eastAsia="Times New Roman"/>
          <w:sz w:val="22"/>
          <w:szCs w:val="22"/>
        </w:rPr>
      </w:pPr>
      <w:r w:rsidRPr="006A1899">
        <w:rPr>
          <w:rFonts w:eastAsia="Times New Roman"/>
          <w:sz w:val="22"/>
          <w:szCs w:val="22"/>
        </w:rPr>
        <w:t>Uzņēmēja pārstāvis, kam ir tiesības pieņemt Pakalpojumu pieteikumus un tos attiecīgi reģistrēt ir ___, tālr. __, vai cita attiecīgi pilnvarota persona.</w:t>
      </w:r>
    </w:p>
    <w:p w:rsidR="000A61F9" w:rsidRPr="006A1899" w:rsidRDefault="000A61F9" w:rsidP="00950CFC">
      <w:pPr>
        <w:widowControl w:val="0"/>
        <w:numPr>
          <w:ilvl w:val="1"/>
          <w:numId w:val="13"/>
        </w:numPr>
        <w:autoSpaceDE w:val="0"/>
        <w:autoSpaceDN w:val="0"/>
        <w:adjustRightInd w:val="0"/>
        <w:ind w:left="-284" w:right="-2" w:firstLine="0"/>
        <w:jc w:val="both"/>
        <w:rPr>
          <w:rFonts w:eastAsia="Times New Roman"/>
          <w:sz w:val="22"/>
          <w:szCs w:val="22"/>
        </w:rPr>
      </w:pPr>
      <w:r w:rsidRPr="006A1899">
        <w:rPr>
          <w:rFonts w:eastAsia="Times New Roman"/>
          <w:sz w:val="22"/>
          <w:szCs w:val="22"/>
        </w:rPr>
        <w:t>Uzņēmēja pārstāvis, kam ir tiesības vadīt Pakalpojumu sniegšanu, dot darba uzdevumus un nodot izpildītos darbus, un Pakalpojumus, parakstot nodošanas-pieņemšanas aktus</w:t>
      </w:r>
      <w:r w:rsidRPr="00AC0AF9">
        <w:t xml:space="preserve"> </w:t>
      </w:r>
      <w:r w:rsidRPr="00AC0AF9">
        <w:rPr>
          <w:rFonts w:eastAsia="Times New Roman"/>
          <w:sz w:val="22"/>
          <w:szCs w:val="22"/>
        </w:rPr>
        <w:t>un /vai pavadzīmes</w:t>
      </w:r>
      <w:r w:rsidRPr="006A1899">
        <w:rPr>
          <w:rFonts w:eastAsia="Times New Roman"/>
          <w:sz w:val="22"/>
          <w:szCs w:val="22"/>
        </w:rPr>
        <w:t>, ir ___, tālr. ____, vai cita attiecīgi pilnvarota persona.</w:t>
      </w:r>
    </w:p>
    <w:p w:rsidR="000A61F9" w:rsidRPr="006A1899" w:rsidRDefault="000A61F9" w:rsidP="00950CFC">
      <w:pPr>
        <w:widowControl w:val="0"/>
        <w:numPr>
          <w:ilvl w:val="1"/>
          <w:numId w:val="13"/>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Pr>
          <w:rFonts w:eastAsia="Times New Roman"/>
          <w:sz w:val="22"/>
          <w:szCs w:val="22"/>
          <w:u w:val="single"/>
        </w:rPr>
        <w:t>7</w:t>
      </w:r>
      <w:r w:rsidRPr="006A1899">
        <w:rPr>
          <w:rFonts w:eastAsia="Times New Roman"/>
          <w:sz w:val="22"/>
          <w:szCs w:val="22"/>
        </w:rPr>
        <w:t xml:space="preserve"> dienas iepriekš </w:t>
      </w:r>
      <w:proofErr w:type="spellStart"/>
      <w:r w:rsidRPr="006A1899">
        <w:rPr>
          <w:rFonts w:eastAsia="Times New Roman"/>
          <w:sz w:val="22"/>
          <w:szCs w:val="22"/>
        </w:rPr>
        <w:t>rakstveidā</w:t>
      </w:r>
      <w:proofErr w:type="spellEnd"/>
      <w:r w:rsidRPr="006A1899">
        <w:rPr>
          <w:rFonts w:eastAsia="Times New Roman"/>
          <w:sz w:val="22"/>
          <w:szCs w:val="22"/>
        </w:rPr>
        <w:t xml:space="preserve"> paziņo otrai Pusei, nosūtot attiecīgu paziņojumu un </w:t>
      </w:r>
      <w:r w:rsidRPr="006A1899">
        <w:rPr>
          <w:rFonts w:eastAsia="Times New Roman"/>
          <w:sz w:val="22"/>
          <w:szCs w:val="22"/>
        </w:rPr>
        <w:lastRenderedPageBreak/>
        <w:t>tajā precīzi norādot attiecīgās izmaiņas. Šie grozījumi no nosūtīšanas brīža kļūst par līguma pielikumiem.</w:t>
      </w:r>
    </w:p>
    <w:p w:rsidR="000A61F9" w:rsidRPr="006A1899" w:rsidRDefault="000A61F9" w:rsidP="00950CFC">
      <w:pPr>
        <w:widowControl w:val="0"/>
        <w:numPr>
          <w:ilvl w:val="1"/>
          <w:numId w:val="13"/>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Pēc darbu izpildes un Pakalpojumu sniegšanas, šajā līgumā noteiktie Pušu pārstāvji, sastāda </w:t>
      </w:r>
      <w:r w:rsidR="0060621E">
        <w:rPr>
          <w:rFonts w:eastAsia="Times New Roman"/>
          <w:sz w:val="22"/>
          <w:szCs w:val="22"/>
        </w:rPr>
        <w:t>d</w:t>
      </w:r>
      <w:r w:rsidR="008A062D">
        <w:rPr>
          <w:rFonts w:eastAsia="Times New Roman"/>
          <w:sz w:val="22"/>
          <w:szCs w:val="22"/>
        </w:rPr>
        <w:t>arījuma attaisnojuma dokumentus</w:t>
      </w:r>
      <w:r w:rsidRPr="006A1899">
        <w:rPr>
          <w:rFonts w:eastAsia="Times New Roman"/>
          <w:sz w:val="22"/>
          <w:szCs w:val="22"/>
        </w:rPr>
        <w:t xml:space="preserve"> par sniegtajiem tehniskajiem pakalpojumiem. </w:t>
      </w:r>
      <w:r w:rsidR="0060621E">
        <w:rPr>
          <w:rFonts w:eastAsia="Times New Roman"/>
          <w:sz w:val="22"/>
          <w:szCs w:val="22"/>
        </w:rPr>
        <w:t>Attaisnojuma dokumentos</w:t>
      </w:r>
      <w:r w:rsidRPr="006A1899">
        <w:rPr>
          <w:rFonts w:eastAsia="Times New Roman"/>
          <w:sz w:val="22"/>
          <w:szCs w:val="22"/>
        </w:rPr>
        <w:t xml:space="preserve"> puses fiksē un norāda: Pasūtītāja objekta adresi; sniegto pakalpojumu nosaukumu; Pakalpojumu atlīdzības apmēru; sniegto Pakalpojumu daudzumu; sniegto Pakalpojumu kvalitāti, citu būtisku informāciju, kuru Puses uzskata par nepieciešamu fiksēt.</w:t>
      </w:r>
    </w:p>
    <w:p w:rsidR="000A61F9" w:rsidRPr="006A1899" w:rsidRDefault="0060621E" w:rsidP="00950CFC">
      <w:pPr>
        <w:widowControl w:val="0"/>
        <w:numPr>
          <w:ilvl w:val="1"/>
          <w:numId w:val="13"/>
        </w:numPr>
        <w:autoSpaceDE w:val="0"/>
        <w:autoSpaceDN w:val="0"/>
        <w:adjustRightInd w:val="0"/>
        <w:ind w:left="-284" w:right="-2" w:firstLine="0"/>
        <w:jc w:val="both"/>
        <w:rPr>
          <w:rFonts w:eastAsia="Times New Roman"/>
          <w:sz w:val="22"/>
          <w:szCs w:val="22"/>
        </w:rPr>
      </w:pPr>
      <w:r w:rsidRPr="0060621E">
        <w:rPr>
          <w:rFonts w:eastAsia="Times New Roman"/>
          <w:sz w:val="22"/>
          <w:szCs w:val="22"/>
        </w:rPr>
        <w:t xml:space="preserve">Attaisnojuma </w:t>
      </w:r>
      <w:r>
        <w:rPr>
          <w:rFonts w:eastAsia="Times New Roman"/>
          <w:sz w:val="22"/>
          <w:szCs w:val="22"/>
        </w:rPr>
        <w:t>dokumentus</w:t>
      </w:r>
      <w:r w:rsidRPr="0060621E">
        <w:rPr>
          <w:rFonts w:eastAsia="Times New Roman"/>
          <w:sz w:val="22"/>
          <w:szCs w:val="22"/>
        </w:rPr>
        <w:t xml:space="preserve"> </w:t>
      </w:r>
      <w:r w:rsidR="000A61F9" w:rsidRPr="006A1899">
        <w:rPr>
          <w:rFonts w:eastAsia="Times New Roman"/>
          <w:sz w:val="22"/>
          <w:szCs w:val="22"/>
        </w:rPr>
        <w:t>Puses sastāda un Pušu pārstāvji paraksta nekavējoties pēc darbu un Pakalpojumu izpildes, bet ne vēlāk kā nākamajā darba dienā.</w:t>
      </w:r>
      <w:r w:rsidR="000A61F9">
        <w:rPr>
          <w:rFonts w:eastAsia="Times New Roman"/>
          <w:sz w:val="22"/>
          <w:szCs w:val="22"/>
        </w:rPr>
        <w:t xml:space="preserve"> </w:t>
      </w:r>
    </w:p>
    <w:p w:rsidR="000A61F9" w:rsidRDefault="000A61F9" w:rsidP="00950CFC">
      <w:pPr>
        <w:widowControl w:val="0"/>
        <w:autoSpaceDE w:val="0"/>
        <w:autoSpaceDN w:val="0"/>
        <w:adjustRightInd w:val="0"/>
        <w:ind w:left="-284" w:right="-2"/>
        <w:jc w:val="both"/>
        <w:rPr>
          <w:rFonts w:eastAsia="Times New Roman"/>
          <w:sz w:val="22"/>
          <w:szCs w:val="22"/>
        </w:rPr>
      </w:pPr>
    </w:p>
    <w:p w:rsidR="000A61F9" w:rsidRPr="006A1899" w:rsidRDefault="000A61F9" w:rsidP="00950CFC">
      <w:pPr>
        <w:widowControl w:val="0"/>
        <w:autoSpaceDE w:val="0"/>
        <w:autoSpaceDN w:val="0"/>
        <w:adjustRightInd w:val="0"/>
        <w:ind w:left="-284" w:right="-2"/>
        <w:jc w:val="both"/>
        <w:rPr>
          <w:rFonts w:eastAsia="Times New Roman"/>
          <w:sz w:val="22"/>
          <w:szCs w:val="22"/>
        </w:rPr>
      </w:pPr>
    </w:p>
    <w:p w:rsidR="000A61F9" w:rsidRPr="00C32FC3" w:rsidRDefault="000A61F9" w:rsidP="00950CFC">
      <w:pPr>
        <w:widowControl w:val="0"/>
        <w:numPr>
          <w:ilvl w:val="0"/>
          <w:numId w:val="11"/>
        </w:numPr>
        <w:autoSpaceDE w:val="0"/>
        <w:autoSpaceDN w:val="0"/>
        <w:adjustRightInd w:val="0"/>
        <w:ind w:left="-284" w:right="-2" w:firstLine="0"/>
        <w:jc w:val="both"/>
        <w:rPr>
          <w:rFonts w:eastAsia="Times New Roman"/>
          <w:b/>
          <w:sz w:val="22"/>
          <w:szCs w:val="22"/>
        </w:rPr>
      </w:pPr>
      <w:r w:rsidRPr="00C32FC3">
        <w:rPr>
          <w:rFonts w:eastAsia="Times New Roman"/>
          <w:b/>
          <w:sz w:val="22"/>
          <w:szCs w:val="22"/>
        </w:rPr>
        <w:t>LĪGUMA CENA UN SAMAKSAS KĀRTĪBA</w:t>
      </w:r>
    </w:p>
    <w:p w:rsidR="000A61F9" w:rsidRPr="006A1899" w:rsidRDefault="000A61F9" w:rsidP="00950CFC">
      <w:pPr>
        <w:widowControl w:val="0"/>
        <w:numPr>
          <w:ilvl w:val="1"/>
          <w:numId w:val="14"/>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Pasūtītājs par šī līguma 1.punktā noteikto darbu izpildi un pakalpojumu sniegšanu maksā Uzņēmējam atlīdzību, kas tiek noteikta ___ </w:t>
      </w:r>
      <w:proofErr w:type="spellStart"/>
      <w:r w:rsidRPr="006A1899">
        <w:rPr>
          <w:rFonts w:eastAsia="Times New Roman"/>
          <w:i/>
          <w:sz w:val="22"/>
          <w:szCs w:val="22"/>
        </w:rPr>
        <w:t>euro</w:t>
      </w:r>
      <w:proofErr w:type="spellEnd"/>
      <w:r w:rsidRPr="006A1899">
        <w:rPr>
          <w:rFonts w:eastAsia="Times New Roman"/>
          <w:sz w:val="22"/>
          <w:szCs w:val="22"/>
        </w:rPr>
        <w:t>, bez PVN, par 1,00 stundu</w:t>
      </w:r>
      <w:r>
        <w:rPr>
          <w:rFonts w:eastAsia="Times New Roman"/>
          <w:sz w:val="22"/>
          <w:szCs w:val="22"/>
        </w:rPr>
        <w:t xml:space="preserve"> Daugavpils pilsētas administratīvajā teritorijā</w:t>
      </w:r>
      <w:r w:rsidRPr="006A1899">
        <w:rPr>
          <w:rFonts w:eastAsia="Times New Roman"/>
          <w:sz w:val="22"/>
          <w:szCs w:val="22"/>
        </w:rPr>
        <w:t xml:space="preserve">, </w:t>
      </w:r>
      <w:r>
        <w:rPr>
          <w:rFonts w:eastAsia="Times New Roman"/>
          <w:sz w:val="22"/>
          <w:szCs w:val="22"/>
        </w:rPr>
        <w:t xml:space="preserve">un  </w:t>
      </w:r>
      <w:r w:rsidRPr="00AC0AF9">
        <w:rPr>
          <w:rFonts w:eastAsia="Times New Roman"/>
          <w:sz w:val="22"/>
          <w:szCs w:val="22"/>
        </w:rPr>
        <w:t xml:space="preserve">___ </w:t>
      </w:r>
      <w:proofErr w:type="spellStart"/>
      <w:r w:rsidRPr="00AC0AF9">
        <w:rPr>
          <w:rFonts w:eastAsia="Times New Roman"/>
          <w:sz w:val="22"/>
          <w:szCs w:val="22"/>
        </w:rPr>
        <w:t>euro</w:t>
      </w:r>
      <w:proofErr w:type="spellEnd"/>
      <w:r w:rsidRPr="00AC0AF9">
        <w:rPr>
          <w:rFonts w:eastAsia="Times New Roman"/>
          <w:sz w:val="22"/>
          <w:szCs w:val="22"/>
        </w:rPr>
        <w:t xml:space="preserve">, bez PVN, par </w:t>
      </w:r>
      <w:r w:rsidRPr="003B23F5">
        <w:rPr>
          <w:rFonts w:eastAsia="Times New Roman"/>
          <w:color w:val="FF0000"/>
          <w:sz w:val="22"/>
          <w:szCs w:val="22"/>
        </w:rPr>
        <w:t xml:space="preserve">1,00 km </w:t>
      </w:r>
      <w:r>
        <w:rPr>
          <w:rFonts w:eastAsia="Times New Roman"/>
          <w:sz w:val="22"/>
          <w:szCs w:val="22"/>
        </w:rPr>
        <w:t xml:space="preserve">Daugavpils novada administratīvajā teritorijā, </w:t>
      </w:r>
      <w:r w:rsidRPr="006A1899">
        <w:rPr>
          <w:rFonts w:eastAsia="Times New Roman"/>
          <w:sz w:val="22"/>
          <w:szCs w:val="22"/>
        </w:rPr>
        <w:t>turpmāk – Pakalpojumu cena.</w:t>
      </w:r>
      <w:r>
        <w:rPr>
          <w:rFonts w:eastAsia="Times New Roman"/>
          <w:sz w:val="22"/>
          <w:szCs w:val="22"/>
        </w:rPr>
        <w:t xml:space="preserve"> Līguma cena līguma darbības laikā nevar pārsniegt </w:t>
      </w:r>
      <w:r w:rsidRPr="00AC0AF9">
        <w:rPr>
          <w:rFonts w:eastAsia="Times New Roman"/>
          <w:i/>
          <w:sz w:val="22"/>
          <w:szCs w:val="22"/>
        </w:rPr>
        <w:t>EUR 41 900, 00</w:t>
      </w:r>
      <w:r>
        <w:rPr>
          <w:rFonts w:eastAsia="Times New Roman"/>
          <w:sz w:val="22"/>
          <w:szCs w:val="22"/>
        </w:rPr>
        <w:t xml:space="preserve"> (četrdesmit viens tūkstotis deviņi simti eiro un 00 centi) bez PVN.</w:t>
      </w:r>
    </w:p>
    <w:p w:rsidR="000A61F9" w:rsidRPr="006A1899" w:rsidRDefault="000A61F9" w:rsidP="00950CFC">
      <w:pPr>
        <w:widowControl w:val="0"/>
        <w:numPr>
          <w:ilvl w:val="1"/>
          <w:numId w:val="14"/>
        </w:numPr>
        <w:autoSpaceDE w:val="0"/>
        <w:autoSpaceDN w:val="0"/>
        <w:adjustRightInd w:val="0"/>
        <w:ind w:left="-284" w:right="-2" w:firstLine="0"/>
        <w:jc w:val="both"/>
        <w:rPr>
          <w:rFonts w:eastAsia="Times New Roman"/>
          <w:sz w:val="22"/>
          <w:szCs w:val="22"/>
        </w:rPr>
      </w:pPr>
      <w:r w:rsidRPr="006A1899">
        <w:rPr>
          <w:rFonts w:eastAsia="Times New Roman"/>
          <w:sz w:val="22"/>
          <w:szCs w:val="22"/>
        </w:rPr>
        <w:t>Pakalpojumu cenai tiek pieskaitīts pievienotās vērtības nodoklis likumā noteiktā apmērā, kas tiek norādīts rēķinā.</w:t>
      </w:r>
    </w:p>
    <w:p w:rsidR="000A61F9" w:rsidRPr="006A1899" w:rsidRDefault="000A61F9" w:rsidP="00950CFC">
      <w:pPr>
        <w:widowControl w:val="0"/>
        <w:numPr>
          <w:ilvl w:val="1"/>
          <w:numId w:val="14"/>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Pasūtītājs maksā Pakalpojumu cenu par </w:t>
      </w:r>
      <w:r>
        <w:rPr>
          <w:rFonts w:eastAsia="Times New Roman"/>
          <w:sz w:val="22"/>
          <w:szCs w:val="22"/>
        </w:rPr>
        <w:t xml:space="preserve">kravas </w:t>
      </w:r>
      <w:r w:rsidRPr="006A1899">
        <w:rPr>
          <w:rFonts w:eastAsia="Times New Roman"/>
          <w:sz w:val="22"/>
          <w:szCs w:val="22"/>
        </w:rPr>
        <w:t>tehnikas nostrādāto laiku, kā arī dīkstāvi, ja tā radusies Pasūtītāja vainas dēļ.</w:t>
      </w:r>
    </w:p>
    <w:p w:rsidR="008A062D" w:rsidRDefault="000A61F9" w:rsidP="008A062D">
      <w:pPr>
        <w:widowControl w:val="0"/>
        <w:numPr>
          <w:ilvl w:val="1"/>
          <w:numId w:val="14"/>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Par </w:t>
      </w:r>
      <w:r>
        <w:rPr>
          <w:rFonts w:eastAsia="Times New Roman"/>
          <w:sz w:val="22"/>
          <w:szCs w:val="22"/>
        </w:rPr>
        <w:t xml:space="preserve">kravas </w:t>
      </w:r>
      <w:r w:rsidRPr="006A1899">
        <w:rPr>
          <w:rFonts w:eastAsia="Times New Roman"/>
          <w:sz w:val="22"/>
          <w:szCs w:val="22"/>
        </w:rPr>
        <w:t xml:space="preserve">tehnikas ceļā pavadīto laiku Uzņēmēja pārstāvis sastāda un paraksta </w:t>
      </w:r>
      <w:r w:rsidR="0060621E">
        <w:rPr>
          <w:rFonts w:eastAsia="Times New Roman"/>
          <w:sz w:val="22"/>
          <w:szCs w:val="22"/>
        </w:rPr>
        <w:t>darījuma attaisnojuma dokumentu</w:t>
      </w:r>
      <w:r w:rsidR="00E05D2D">
        <w:rPr>
          <w:rFonts w:eastAsia="Times New Roman"/>
          <w:sz w:val="22"/>
          <w:szCs w:val="22"/>
        </w:rPr>
        <w:t>s</w:t>
      </w:r>
      <w:r w:rsidR="0060621E">
        <w:rPr>
          <w:rFonts w:eastAsia="Times New Roman"/>
          <w:sz w:val="22"/>
          <w:szCs w:val="22"/>
        </w:rPr>
        <w:t xml:space="preserve"> (</w:t>
      </w:r>
      <w:r w:rsidRPr="006A1899">
        <w:rPr>
          <w:rFonts w:eastAsia="Times New Roman"/>
          <w:sz w:val="22"/>
          <w:szCs w:val="22"/>
        </w:rPr>
        <w:t>ceļazīmi</w:t>
      </w:r>
      <w:r w:rsidR="00E05D2D">
        <w:rPr>
          <w:rFonts w:eastAsia="Times New Roman"/>
          <w:sz w:val="22"/>
          <w:szCs w:val="22"/>
        </w:rPr>
        <w:t>,</w:t>
      </w:r>
      <w:r w:rsidR="00E05D2D" w:rsidRPr="00E05D2D">
        <w:rPr>
          <w:rFonts w:eastAsia="Times New Roman"/>
          <w:sz w:val="22"/>
          <w:szCs w:val="22"/>
        </w:rPr>
        <w:t xml:space="preserve"> </w:t>
      </w:r>
      <w:r w:rsidR="00E05D2D">
        <w:rPr>
          <w:rFonts w:eastAsia="Times New Roman"/>
          <w:sz w:val="22"/>
          <w:szCs w:val="22"/>
        </w:rPr>
        <w:t>n</w:t>
      </w:r>
      <w:r w:rsidR="00E05D2D" w:rsidRPr="006A1899">
        <w:rPr>
          <w:rFonts w:eastAsia="Times New Roman"/>
          <w:sz w:val="22"/>
          <w:szCs w:val="22"/>
        </w:rPr>
        <w:t>odošanas-pieņemšanas aktu</w:t>
      </w:r>
      <w:r w:rsidR="0060621E">
        <w:rPr>
          <w:rFonts w:eastAsia="Times New Roman"/>
          <w:sz w:val="22"/>
          <w:szCs w:val="22"/>
        </w:rPr>
        <w:t>)</w:t>
      </w:r>
      <w:r w:rsidRPr="006A1899">
        <w:rPr>
          <w:rFonts w:eastAsia="Times New Roman"/>
          <w:sz w:val="22"/>
          <w:szCs w:val="22"/>
        </w:rPr>
        <w:t>, kurā norāda ceļā pavadīto laiku uz/no Pasūtītāja objekta.</w:t>
      </w:r>
      <w:r>
        <w:rPr>
          <w:rFonts w:eastAsia="Times New Roman"/>
          <w:sz w:val="22"/>
          <w:szCs w:val="22"/>
        </w:rPr>
        <w:t xml:space="preserve"> Papildus Uzņēmējs </w:t>
      </w:r>
      <w:r w:rsidR="00976559">
        <w:rPr>
          <w:rFonts w:eastAsia="Times New Roman"/>
          <w:sz w:val="22"/>
          <w:szCs w:val="22"/>
        </w:rPr>
        <w:t xml:space="preserve">obligāti </w:t>
      </w:r>
      <w:r>
        <w:rPr>
          <w:rFonts w:eastAsia="Times New Roman"/>
          <w:sz w:val="22"/>
          <w:szCs w:val="22"/>
        </w:rPr>
        <w:t>piestāda GPS kontroles sistēmas atskaiti izdrukas veidā.</w:t>
      </w:r>
      <w:r w:rsidR="00BA4B3D" w:rsidRPr="00BA4B3D">
        <w:rPr>
          <w:rFonts w:ascii="Times New Roman Bold" w:eastAsia="Times New Roman" w:hAnsi="Times New Roman Bold"/>
          <w:b/>
          <w:bCs/>
          <w:sz w:val="22"/>
          <w:szCs w:val="22"/>
          <w:lang w:eastAsia="ar-SA"/>
        </w:rPr>
        <w:t xml:space="preserve"> </w:t>
      </w:r>
      <w:r w:rsidR="00BA4B3D" w:rsidRPr="00BA4B3D">
        <w:rPr>
          <w:rFonts w:eastAsia="Times New Roman"/>
          <w:bCs/>
          <w:sz w:val="22"/>
          <w:szCs w:val="22"/>
          <w:lang w:eastAsia="ar-SA"/>
        </w:rPr>
        <w:t>Samaksa</w:t>
      </w:r>
      <w:r w:rsidR="00BA4B3D" w:rsidRPr="00BA4B3D">
        <w:rPr>
          <w:rFonts w:ascii="Times New Roman Bold" w:eastAsia="Times New Roman" w:hAnsi="Times New Roman Bold"/>
          <w:bCs/>
          <w:sz w:val="22"/>
          <w:szCs w:val="22"/>
          <w:lang w:eastAsia="ar-SA"/>
        </w:rPr>
        <w:t xml:space="preserve"> </w:t>
      </w:r>
      <w:r w:rsidR="00BA4B3D" w:rsidRPr="00BA4B3D">
        <w:rPr>
          <w:rFonts w:eastAsia="Times New Roman"/>
          <w:bCs/>
          <w:sz w:val="22"/>
          <w:szCs w:val="22"/>
          <w:lang w:eastAsia="ar-SA"/>
        </w:rPr>
        <w:t>par pakalpojumiem netiks veikta, kamēr netika iesniegta kontroles sistēmas (GPS) braucienu atskaite</w:t>
      </w:r>
      <w:r w:rsidR="00BA4B3D" w:rsidRPr="00BA4B3D">
        <w:t xml:space="preserve"> </w:t>
      </w:r>
      <w:r w:rsidR="00BA4B3D" w:rsidRPr="00BA4B3D">
        <w:rPr>
          <w:rFonts w:eastAsia="Times New Roman"/>
          <w:bCs/>
          <w:sz w:val="22"/>
          <w:szCs w:val="22"/>
          <w:lang w:eastAsia="ar-SA"/>
        </w:rPr>
        <w:t xml:space="preserve">katrai pakalpojuma sniegšanas reizei. </w:t>
      </w:r>
    </w:p>
    <w:p w:rsidR="000A61F9" w:rsidRPr="008A062D" w:rsidRDefault="000A61F9" w:rsidP="008A062D">
      <w:pPr>
        <w:widowControl w:val="0"/>
        <w:numPr>
          <w:ilvl w:val="1"/>
          <w:numId w:val="14"/>
        </w:numPr>
        <w:autoSpaceDE w:val="0"/>
        <w:autoSpaceDN w:val="0"/>
        <w:adjustRightInd w:val="0"/>
        <w:ind w:left="-284" w:right="-2" w:firstLine="0"/>
        <w:jc w:val="both"/>
        <w:rPr>
          <w:rFonts w:eastAsia="Times New Roman"/>
          <w:sz w:val="22"/>
          <w:szCs w:val="22"/>
        </w:rPr>
      </w:pPr>
      <w:r w:rsidRPr="008A062D">
        <w:rPr>
          <w:rFonts w:eastAsia="Times New Roman"/>
          <w:sz w:val="22"/>
          <w:szCs w:val="22"/>
        </w:rPr>
        <w:t>Nodošanas-pieņemšanas akts</w:t>
      </w:r>
      <w:r w:rsidR="00E05D2D" w:rsidRPr="008A062D">
        <w:rPr>
          <w:rFonts w:eastAsia="Times New Roman"/>
          <w:sz w:val="22"/>
          <w:szCs w:val="22"/>
        </w:rPr>
        <w:t>,</w:t>
      </w:r>
      <w:r w:rsidRPr="008A062D">
        <w:rPr>
          <w:rFonts w:eastAsia="Times New Roman"/>
          <w:sz w:val="22"/>
          <w:szCs w:val="22"/>
        </w:rPr>
        <w:t xml:space="preserve"> </w:t>
      </w:r>
      <w:r w:rsidR="00E05D2D" w:rsidRPr="008A062D">
        <w:rPr>
          <w:rFonts w:eastAsia="Times New Roman"/>
          <w:sz w:val="22"/>
          <w:szCs w:val="22"/>
        </w:rPr>
        <w:t xml:space="preserve">ceļazīme, </w:t>
      </w:r>
      <w:r w:rsidR="00976559" w:rsidRPr="008A062D">
        <w:rPr>
          <w:rFonts w:eastAsia="Times New Roman"/>
          <w:sz w:val="22"/>
          <w:szCs w:val="22"/>
        </w:rPr>
        <w:t xml:space="preserve">GPS kontroles sistēmas atskaite </w:t>
      </w:r>
      <w:r w:rsidR="008A062D" w:rsidRPr="008A062D">
        <w:rPr>
          <w:rFonts w:eastAsia="Times New Roman"/>
          <w:sz w:val="22"/>
          <w:szCs w:val="22"/>
        </w:rPr>
        <w:t xml:space="preserve">un rēķins </w:t>
      </w:r>
      <w:r w:rsidRPr="008A062D">
        <w:rPr>
          <w:rFonts w:eastAsia="Times New Roman"/>
          <w:sz w:val="22"/>
          <w:szCs w:val="22"/>
        </w:rPr>
        <w:t>ir pamats Pušu norēķiniem.</w:t>
      </w:r>
    </w:p>
    <w:p w:rsidR="005F284C" w:rsidRDefault="000A61F9" w:rsidP="005F284C">
      <w:pPr>
        <w:widowControl w:val="0"/>
        <w:numPr>
          <w:ilvl w:val="1"/>
          <w:numId w:val="14"/>
        </w:numPr>
        <w:autoSpaceDE w:val="0"/>
        <w:autoSpaceDN w:val="0"/>
        <w:adjustRightInd w:val="0"/>
        <w:ind w:left="-284" w:right="-2" w:firstLine="0"/>
        <w:jc w:val="both"/>
        <w:rPr>
          <w:rFonts w:eastAsia="Times New Roman"/>
          <w:sz w:val="22"/>
          <w:szCs w:val="22"/>
        </w:rPr>
      </w:pPr>
      <w:r w:rsidRPr="006A1899">
        <w:rPr>
          <w:rFonts w:eastAsia="Times New Roman"/>
          <w:sz w:val="22"/>
          <w:szCs w:val="22"/>
        </w:rPr>
        <w:t>Sniegto Pakalpojumu apma</w:t>
      </w:r>
      <w:r w:rsidR="00E05D2D">
        <w:rPr>
          <w:rFonts w:eastAsia="Times New Roman"/>
          <w:sz w:val="22"/>
          <w:szCs w:val="22"/>
        </w:rPr>
        <w:t xml:space="preserve">ksu Pasūtītājs veic saskaņā ar </w:t>
      </w:r>
      <w:r w:rsidR="00E05D2D" w:rsidRPr="006A1899">
        <w:rPr>
          <w:rFonts w:eastAsia="Times New Roman"/>
          <w:sz w:val="22"/>
          <w:szCs w:val="22"/>
        </w:rPr>
        <w:t xml:space="preserve">Uzņēmēja </w:t>
      </w:r>
      <w:r w:rsidR="00E05D2D">
        <w:rPr>
          <w:rFonts w:eastAsia="Times New Roman"/>
          <w:sz w:val="22"/>
          <w:szCs w:val="22"/>
        </w:rPr>
        <w:t>n</w:t>
      </w:r>
      <w:r w:rsidRPr="006A1899">
        <w:rPr>
          <w:rFonts w:eastAsia="Times New Roman"/>
          <w:sz w:val="22"/>
          <w:szCs w:val="22"/>
        </w:rPr>
        <w:t>odošanas-pieņemšanas aktu</w:t>
      </w:r>
      <w:r w:rsidR="00E05D2D">
        <w:rPr>
          <w:rFonts w:eastAsia="Times New Roman"/>
          <w:sz w:val="22"/>
          <w:szCs w:val="22"/>
        </w:rPr>
        <w:t>,</w:t>
      </w:r>
      <w:r w:rsidRPr="006A1899">
        <w:rPr>
          <w:rFonts w:eastAsia="Times New Roman"/>
          <w:sz w:val="22"/>
          <w:szCs w:val="22"/>
        </w:rPr>
        <w:t xml:space="preserve"> </w:t>
      </w:r>
      <w:r w:rsidR="00E05D2D">
        <w:rPr>
          <w:rFonts w:eastAsia="Times New Roman"/>
          <w:sz w:val="22"/>
          <w:szCs w:val="22"/>
        </w:rPr>
        <w:t xml:space="preserve">ceļazīmi, </w:t>
      </w:r>
      <w:r w:rsidRPr="006A1899">
        <w:rPr>
          <w:rFonts w:eastAsia="Times New Roman"/>
          <w:sz w:val="22"/>
          <w:szCs w:val="22"/>
        </w:rPr>
        <w:t xml:space="preserve">izrakstīto </w:t>
      </w:r>
      <w:r w:rsidR="002E597B">
        <w:rPr>
          <w:rFonts w:eastAsia="Times New Roman"/>
          <w:sz w:val="22"/>
          <w:szCs w:val="22"/>
        </w:rPr>
        <w:t>rēķinu</w:t>
      </w:r>
      <w:r w:rsidR="002C6A07">
        <w:rPr>
          <w:rFonts w:eastAsia="Times New Roman"/>
          <w:sz w:val="22"/>
          <w:szCs w:val="22"/>
        </w:rPr>
        <w:t xml:space="preserve">, </w:t>
      </w:r>
      <w:r w:rsidR="00976559" w:rsidRPr="00976559">
        <w:rPr>
          <w:rFonts w:eastAsia="Times New Roman"/>
          <w:sz w:val="22"/>
          <w:szCs w:val="22"/>
        </w:rPr>
        <w:t xml:space="preserve">GPS kontroles sistēmas </w:t>
      </w:r>
      <w:r w:rsidR="00976559">
        <w:rPr>
          <w:rFonts w:eastAsia="Times New Roman"/>
          <w:sz w:val="22"/>
          <w:szCs w:val="22"/>
        </w:rPr>
        <w:t>atskait</w:t>
      </w:r>
      <w:r w:rsidR="00CD25BA">
        <w:rPr>
          <w:rFonts w:eastAsia="Times New Roman"/>
          <w:sz w:val="22"/>
          <w:szCs w:val="22"/>
        </w:rPr>
        <w:t>i</w:t>
      </w:r>
      <w:r w:rsidR="00976559">
        <w:rPr>
          <w:rFonts w:eastAsia="Times New Roman"/>
          <w:sz w:val="22"/>
          <w:szCs w:val="22"/>
        </w:rPr>
        <w:t>,</w:t>
      </w:r>
      <w:r w:rsidR="00976559" w:rsidRPr="00976559">
        <w:rPr>
          <w:rFonts w:eastAsia="Times New Roman"/>
          <w:sz w:val="22"/>
          <w:szCs w:val="22"/>
        </w:rPr>
        <w:t xml:space="preserve"> </w:t>
      </w:r>
      <w:r w:rsidRPr="006A1899">
        <w:rPr>
          <w:rFonts w:eastAsia="Times New Roman"/>
          <w:sz w:val="22"/>
          <w:szCs w:val="22"/>
        </w:rPr>
        <w:t xml:space="preserve">samaksājot </w:t>
      </w:r>
      <w:r>
        <w:rPr>
          <w:rFonts w:eastAsia="Times New Roman"/>
          <w:sz w:val="22"/>
          <w:szCs w:val="22"/>
        </w:rPr>
        <w:t>noradīto</w:t>
      </w:r>
      <w:r w:rsidRPr="006A1899">
        <w:rPr>
          <w:rFonts w:eastAsia="Times New Roman"/>
          <w:sz w:val="22"/>
          <w:szCs w:val="22"/>
        </w:rPr>
        <w:t xml:space="preserve"> kopsummu </w:t>
      </w:r>
      <w:r w:rsidR="0052700C">
        <w:rPr>
          <w:rFonts w:eastAsia="Times New Roman"/>
          <w:sz w:val="22"/>
          <w:szCs w:val="22"/>
          <w:u w:val="single"/>
        </w:rPr>
        <w:t>45</w:t>
      </w:r>
      <w:r w:rsidRPr="006A1899">
        <w:rPr>
          <w:rFonts w:eastAsia="Times New Roman"/>
          <w:sz w:val="22"/>
          <w:szCs w:val="22"/>
        </w:rPr>
        <w:t xml:space="preserve"> dienu laikā no </w:t>
      </w:r>
      <w:r>
        <w:rPr>
          <w:rFonts w:eastAsia="Times New Roman"/>
          <w:sz w:val="22"/>
          <w:szCs w:val="22"/>
        </w:rPr>
        <w:t>maksājuma dokumenta</w:t>
      </w:r>
      <w:r w:rsidRPr="006A1899">
        <w:rPr>
          <w:rFonts w:eastAsia="Times New Roman"/>
          <w:sz w:val="22"/>
          <w:szCs w:val="22"/>
        </w:rPr>
        <w:t xml:space="preserve"> </w:t>
      </w:r>
      <w:r w:rsidR="00976559">
        <w:rPr>
          <w:rFonts w:eastAsia="Times New Roman"/>
          <w:sz w:val="22"/>
          <w:szCs w:val="22"/>
        </w:rPr>
        <w:t>saņemšanas</w:t>
      </w:r>
      <w:r w:rsidRPr="006A1899">
        <w:rPr>
          <w:rFonts w:eastAsia="Times New Roman"/>
          <w:sz w:val="22"/>
          <w:szCs w:val="22"/>
        </w:rPr>
        <w:t xml:space="preserve"> dienas, veicot pārskaitījumu uz Uzņēmēja šajā līgumā noradīto bankas kontu. Vienā </w:t>
      </w:r>
      <w:r>
        <w:rPr>
          <w:rFonts w:eastAsia="Times New Roman"/>
          <w:sz w:val="22"/>
          <w:szCs w:val="22"/>
        </w:rPr>
        <w:t>maksājuma dokumentā</w:t>
      </w:r>
      <w:r w:rsidRPr="006A1899">
        <w:rPr>
          <w:rFonts w:eastAsia="Times New Roman"/>
          <w:sz w:val="22"/>
          <w:szCs w:val="22"/>
        </w:rPr>
        <w:t xml:space="preserve"> var ietvert Atlīdzību par vairākiem </w:t>
      </w:r>
      <w:r>
        <w:rPr>
          <w:rFonts w:eastAsia="Times New Roman"/>
          <w:sz w:val="22"/>
          <w:szCs w:val="22"/>
        </w:rPr>
        <w:t>pakalpojuma sniegšanas reizēm</w:t>
      </w:r>
      <w:r w:rsidRPr="006A1899">
        <w:rPr>
          <w:rFonts w:eastAsia="Times New Roman"/>
          <w:sz w:val="22"/>
          <w:szCs w:val="22"/>
        </w:rPr>
        <w:t>.</w:t>
      </w:r>
      <w:r>
        <w:rPr>
          <w:rFonts w:eastAsia="Times New Roman"/>
          <w:sz w:val="22"/>
          <w:szCs w:val="22"/>
        </w:rPr>
        <w:t xml:space="preserve"> </w:t>
      </w:r>
      <w:r w:rsidR="00976559">
        <w:rPr>
          <w:rFonts w:eastAsia="Times New Roman"/>
          <w:sz w:val="22"/>
          <w:szCs w:val="22"/>
        </w:rPr>
        <w:t xml:space="preserve">Maksājuma dokumentu paketi Uzņēmējs </w:t>
      </w:r>
      <w:r w:rsidR="002C6A07">
        <w:rPr>
          <w:rFonts w:eastAsia="Times New Roman"/>
          <w:sz w:val="22"/>
          <w:szCs w:val="22"/>
        </w:rPr>
        <w:t xml:space="preserve">par iepriekšējā kalendārā mēnesī par sniegto pakalpojumu iesniedz  Pasūtītājam līdz kārtējā </w:t>
      </w:r>
      <w:r w:rsidR="00976559">
        <w:rPr>
          <w:rFonts w:eastAsia="Times New Roman"/>
          <w:sz w:val="22"/>
          <w:szCs w:val="22"/>
        </w:rPr>
        <w:t>mēneša 5. (piektajam)</w:t>
      </w:r>
      <w:r w:rsidR="00476A59">
        <w:rPr>
          <w:rFonts w:eastAsia="Times New Roman"/>
          <w:sz w:val="22"/>
          <w:szCs w:val="22"/>
        </w:rPr>
        <w:t xml:space="preserve"> datumam</w:t>
      </w:r>
      <w:r w:rsidR="005077A1">
        <w:rPr>
          <w:rFonts w:eastAsia="Times New Roman"/>
          <w:sz w:val="22"/>
          <w:szCs w:val="22"/>
        </w:rPr>
        <w:t>, norādot Līguma datumu, numu</w:t>
      </w:r>
      <w:r w:rsidR="002C6A07">
        <w:rPr>
          <w:rFonts w:eastAsia="Times New Roman"/>
          <w:sz w:val="22"/>
          <w:szCs w:val="22"/>
        </w:rPr>
        <w:t>ru un iepirkuma ID Nr.L2017/07. Maksājumu dokumentus iesniedz nosūtot pa pastu/faksi</w:t>
      </w:r>
      <w:r w:rsidR="00976559">
        <w:rPr>
          <w:rFonts w:eastAsia="Times New Roman"/>
          <w:sz w:val="22"/>
          <w:szCs w:val="22"/>
        </w:rPr>
        <w:t xml:space="preserve"> </w:t>
      </w:r>
      <w:r w:rsidR="002C6A07">
        <w:rPr>
          <w:rFonts w:eastAsia="Times New Roman"/>
          <w:sz w:val="22"/>
          <w:szCs w:val="22"/>
        </w:rPr>
        <w:t xml:space="preserve">(+371 645 57652), e-pastu: </w:t>
      </w:r>
      <w:hyperlink r:id="rId8" w:history="1">
        <w:r w:rsidR="002C6A07" w:rsidRPr="00DF08F9">
          <w:rPr>
            <w:rStyle w:val="Hyperlink"/>
            <w:rFonts w:eastAsia="Times New Roman"/>
            <w:sz w:val="22"/>
            <w:szCs w:val="22"/>
          </w:rPr>
          <w:t>info@labiekartosana.lv</w:t>
        </w:r>
      </w:hyperlink>
      <w:r w:rsidR="002C6A07">
        <w:rPr>
          <w:rFonts w:eastAsia="Times New Roman"/>
          <w:sz w:val="22"/>
          <w:szCs w:val="22"/>
        </w:rPr>
        <w:t xml:space="preserve"> , vai ierodoties personīgi Pasūtītāja grāmatvedībā. </w:t>
      </w:r>
    </w:p>
    <w:p w:rsidR="005F284C" w:rsidRPr="005F284C" w:rsidRDefault="005F284C" w:rsidP="005F284C">
      <w:pPr>
        <w:widowControl w:val="0"/>
        <w:numPr>
          <w:ilvl w:val="1"/>
          <w:numId w:val="14"/>
        </w:numPr>
        <w:autoSpaceDE w:val="0"/>
        <w:autoSpaceDN w:val="0"/>
        <w:adjustRightInd w:val="0"/>
        <w:ind w:left="-284" w:right="-2" w:firstLine="0"/>
        <w:jc w:val="both"/>
        <w:rPr>
          <w:rFonts w:eastAsia="Times New Roman"/>
          <w:sz w:val="22"/>
          <w:szCs w:val="22"/>
        </w:rPr>
      </w:pPr>
      <w:r w:rsidRPr="005F284C">
        <w:rPr>
          <w:sz w:val="22"/>
          <w:szCs w:val="22"/>
        </w:rPr>
        <w:t>Pasūtītājs ir tiesīgs bez līgumsoda piemērošanas k</w:t>
      </w:r>
      <w:r w:rsidR="008A062D">
        <w:rPr>
          <w:sz w:val="22"/>
          <w:szCs w:val="22"/>
        </w:rPr>
        <w:t xml:space="preserve">avēt noteikto maksājumu termiņu, ja netika saņemti Līguma 3.5.punktā noteikta dokumentācija pilnā apjomā. </w:t>
      </w:r>
    </w:p>
    <w:p w:rsidR="005F284C" w:rsidRPr="006A1899" w:rsidRDefault="005F284C" w:rsidP="005F284C">
      <w:pPr>
        <w:widowControl w:val="0"/>
        <w:autoSpaceDE w:val="0"/>
        <w:autoSpaceDN w:val="0"/>
        <w:adjustRightInd w:val="0"/>
        <w:ind w:left="-284" w:right="-2"/>
        <w:jc w:val="both"/>
        <w:rPr>
          <w:rFonts w:eastAsia="Times New Roman"/>
          <w:sz w:val="22"/>
          <w:szCs w:val="22"/>
        </w:rPr>
      </w:pPr>
    </w:p>
    <w:p w:rsidR="000A61F9" w:rsidRPr="00C32FC3" w:rsidRDefault="000A61F9" w:rsidP="00950CFC">
      <w:pPr>
        <w:widowControl w:val="0"/>
        <w:autoSpaceDE w:val="0"/>
        <w:autoSpaceDN w:val="0"/>
        <w:adjustRightInd w:val="0"/>
        <w:ind w:left="-284" w:right="-2"/>
        <w:jc w:val="both"/>
        <w:rPr>
          <w:rFonts w:eastAsia="Times New Roman"/>
          <w:b/>
          <w:sz w:val="22"/>
          <w:szCs w:val="22"/>
        </w:rPr>
      </w:pPr>
    </w:p>
    <w:p w:rsidR="000A61F9" w:rsidRPr="00C32FC3" w:rsidRDefault="000A61F9" w:rsidP="00950CFC">
      <w:pPr>
        <w:widowControl w:val="0"/>
        <w:numPr>
          <w:ilvl w:val="0"/>
          <w:numId w:val="11"/>
        </w:numPr>
        <w:autoSpaceDE w:val="0"/>
        <w:autoSpaceDN w:val="0"/>
        <w:adjustRightInd w:val="0"/>
        <w:ind w:left="-284" w:right="-2" w:firstLine="0"/>
        <w:jc w:val="both"/>
        <w:rPr>
          <w:rFonts w:eastAsia="Times New Roman"/>
          <w:b/>
          <w:sz w:val="22"/>
          <w:szCs w:val="22"/>
        </w:rPr>
      </w:pPr>
      <w:r w:rsidRPr="00C32FC3">
        <w:rPr>
          <w:rFonts w:eastAsia="Times New Roman"/>
          <w:b/>
          <w:sz w:val="22"/>
          <w:szCs w:val="22"/>
        </w:rPr>
        <w:t>PUŠU TIESĪBAS, PIENĀKUMI UN ATBILDĪBA</w:t>
      </w:r>
    </w:p>
    <w:p w:rsidR="000A61F9" w:rsidRPr="006A1899" w:rsidRDefault="000A61F9" w:rsidP="00950CFC">
      <w:pPr>
        <w:widowControl w:val="0"/>
        <w:numPr>
          <w:ilvl w:val="1"/>
          <w:numId w:val="15"/>
        </w:numPr>
        <w:autoSpaceDE w:val="0"/>
        <w:autoSpaceDN w:val="0"/>
        <w:adjustRightInd w:val="0"/>
        <w:ind w:left="-284" w:right="-2" w:firstLine="0"/>
        <w:jc w:val="both"/>
        <w:rPr>
          <w:rFonts w:eastAsia="Times New Roman"/>
          <w:sz w:val="22"/>
          <w:szCs w:val="22"/>
        </w:rPr>
      </w:pPr>
      <w:r w:rsidRPr="006A1899">
        <w:rPr>
          <w:rFonts w:eastAsia="Times New Roman"/>
          <w:sz w:val="22"/>
          <w:szCs w:val="22"/>
        </w:rPr>
        <w:t>Uzņēmējs nav tiesīgs grozīt šajā līgumā noteikto Pakalpojumu cenu.</w:t>
      </w:r>
    </w:p>
    <w:p w:rsidR="000A61F9" w:rsidRPr="00923933" w:rsidRDefault="000A61F9" w:rsidP="00950CFC">
      <w:pPr>
        <w:widowControl w:val="0"/>
        <w:numPr>
          <w:ilvl w:val="1"/>
          <w:numId w:val="15"/>
        </w:numPr>
        <w:autoSpaceDE w:val="0"/>
        <w:autoSpaceDN w:val="0"/>
        <w:adjustRightInd w:val="0"/>
        <w:ind w:left="-284" w:right="-2" w:firstLine="0"/>
        <w:jc w:val="both"/>
        <w:rPr>
          <w:rFonts w:eastAsia="Times New Roman"/>
          <w:sz w:val="22"/>
          <w:szCs w:val="22"/>
        </w:rPr>
      </w:pPr>
      <w:r w:rsidRPr="00923933">
        <w:rPr>
          <w:rFonts w:eastAsia="Times New Roman"/>
          <w:sz w:val="22"/>
          <w:szCs w:val="22"/>
        </w:rPr>
        <w:t xml:space="preserve">Uzņēmējam apņemas uzsākt Pakalpojumu izpildi, tai skaitā nosūtīt ceļā tehniku, </w:t>
      </w:r>
      <w:r w:rsidRPr="00923933">
        <w:rPr>
          <w:rFonts w:eastAsia="Times New Roman"/>
          <w:sz w:val="22"/>
          <w:szCs w:val="22"/>
          <w:u w:val="single"/>
        </w:rPr>
        <w:t>24</w:t>
      </w:r>
      <w:r w:rsidRPr="00923933">
        <w:rPr>
          <w:rFonts w:eastAsia="Times New Roman"/>
          <w:sz w:val="22"/>
          <w:szCs w:val="22"/>
        </w:rPr>
        <w:t xml:space="preserve"> stundu laikā no pieteikuma par pakalpojumu sniegšanu saņemšanas brīža, bet ārkārtas gadījumos </w:t>
      </w:r>
      <w:r w:rsidRPr="00923933">
        <w:rPr>
          <w:rFonts w:eastAsia="Times New Roman"/>
          <w:sz w:val="22"/>
          <w:szCs w:val="22"/>
          <w:u w:val="single"/>
        </w:rPr>
        <w:t>2</w:t>
      </w:r>
      <w:r w:rsidRPr="00923933">
        <w:rPr>
          <w:rFonts w:eastAsia="Times New Roman"/>
          <w:sz w:val="22"/>
          <w:szCs w:val="22"/>
        </w:rPr>
        <w:t xml:space="preserve"> stundu laikā.</w:t>
      </w:r>
    </w:p>
    <w:p w:rsidR="000A61F9" w:rsidRPr="00923933" w:rsidRDefault="000A61F9" w:rsidP="00950CFC">
      <w:pPr>
        <w:widowControl w:val="0"/>
        <w:numPr>
          <w:ilvl w:val="1"/>
          <w:numId w:val="15"/>
        </w:numPr>
        <w:autoSpaceDE w:val="0"/>
        <w:autoSpaceDN w:val="0"/>
        <w:adjustRightInd w:val="0"/>
        <w:ind w:left="-284" w:right="-2" w:firstLine="0"/>
        <w:jc w:val="both"/>
        <w:rPr>
          <w:rFonts w:eastAsia="Times New Roman"/>
          <w:sz w:val="22"/>
          <w:szCs w:val="22"/>
        </w:rPr>
      </w:pPr>
      <w:r w:rsidRPr="00923933">
        <w:rPr>
          <w:rFonts w:eastAsia="Times New Roman"/>
          <w:sz w:val="22"/>
          <w:szCs w:val="22"/>
        </w:rPr>
        <w:t>Pasūtītājs pilnā apmērā atbild par drošību un visu citu prasību, un saistību ievērošanu objektā, kur tiks sniegti Pakalpojumi.</w:t>
      </w:r>
    </w:p>
    <w:p w:rsidR="000A61F9" w:rsidRPr="006A1899" w:rsidRDefault="000A61F9" w:rsidP="00950CFC">
      <w:pPr>
        <w:widowControl w:val="0"/>
        <w:numPr>
          <w:ilvl w:val="1"/>
          <w:numId w:val="15"/>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Pasūtītājs apņemas pasūtīt nepieciešamos Pakalpojumu savlaicīgi, ņemot vērā nepieciešamo laiku </w:t>
      </w:r>
      <w:r>
        <w:rPr>
          <w:rFonts w:eastAsia="Times New Roman"/>
          <w:sz w:val="22"/>
          <w:szCs w:val="22"/>
        </w:rPr>
        <w:t xml:space="preserve">kravas </w:t>
      </w:r>
      <w:r w:rsidRPr="006A1899">
        <w:rPr>
          <w:rFonts w:eastAsia="Times New Roman"/>
          <w:sz w:val="22"/>
          <w:szCs w:val="22"/>
        </w:rPr>
        <w:t>tehnikas nogādāšanai Pasūtītāja objektā.</w:t>
      </w:r>
    </w:p>
    <w:p w:rsidR="000A61F9" w:rsidRPr="006A1899" w:rsidRDefault="000A61F9" w:rsidP="00950CFC">
      <w:pPr>
        <w:widowControl w:val="0"/>
        <w:numPr>
          <w:ilvl w:val="1"/>
          <w:numId w:val="15"/>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Pasūtītājs apņemas nodrošināt Uzņēmēja </w:t>
      </w:r>
      <w:r>
        <w:rPr>
          <w:rFonts w:eastAsia="Times New Roman"/>
          <w:sz w:val="22"/>
          <w:szCs w:val="22"/>
        </w:rPr>
        <w:t xml:space="preserve">kravas </w:t>
      </w:r>
      <w:r w:rsidRPr="006A1899">
        <w:rPr>
          <w:rFonts w:eastAsia="Times New Roman"/>
          <w:sz w:val="22"/>
          <w:szCs w:val="22"/>
        </w:rPr>
        <w:t>tehnikai attiecīgu pieeju Pasūtītāja objektam Pakalpojumu sniegšanas un izpildes laikā. Uzņēmējs nav atbildīgs par Pakalpojumu nesniegšanu vai kavējumu, ja tam par iemeslu ir Pasūtītāja vai citu personu darbība vai bezdarbība.</w:t>
      </w:r>
    </w:p>
    <w:p w:rsidR="000A61F9" w:rsidRPr="006A1899" w:rsidRDefault="000A61F9" w:rsidP="00950CFC">
      <w:pPr>
        <w:widowControl w:val="0"/>
        <w:numPr>
          <w:ilvl w:val="1"/>
          <w:numId w:val="15"/>
        </w:numPr>
        <w:autoSpaceDE w:val="0"/>
        <w:autoSpaceDN w:val="0"/>
        <w:adjustRightInd w:val="0"/>
        <w:ind w:left="-284" w:right="-2" w:firstLine="0"/>
        <w:jc w:val="both"/>
        <w:rPr>
          <w:rFonts w:eastAsia="Times New Roman"/>
          <w:sz w:val="22"/>
          <w:szCs w:val="22"/>
        </w:rPr>
      </w:pPr>
      <w:r w:rsidRPr="006A1899">
        <w:rPr>
          <w:rFonts w:eastAsia="Times New Roman"/>
          <w:sz w:val="22"/>
          <w:szCs w:val="22"/>
        </w:rPr>
        <w:t>Pasūtītājs apņemas noformēt un saņemt no valsts un pašvaldības iestādēm (būvvaldes), kā arī no citām kompetentām institūcijām visas nepiec</w:t>
      </w:r>
      <w:r>
        <w:rPr>
          <w:rFonts w:eastAsia="Times New Roman"/>
          <w:sz w:val="22"/>
          <w:szCs w:val="22"/>
        </w:rPr>
        <w:t>iešamās atļaujas (būvatļauja</w:t>
      </w:r>
      <w:r w:rsidRPr="006A1899">
        <w:rPr>
          <w:rFonts w:eastAsia="Times New Roman"/>
          <w:sz w:val="22"/>
          <w:szCs w:val="22"/>
        </w:rPr>
        <w:t>), saskaņojumus un citus dokumentus, kas nepieciešami Pakalpojumu sniegšanai konkrētā objektā.</w:t>
      </w:r>
    </w:p>
    <w:p w:rsidR="000A61F9" w:rsidRPr="006A1899" w:rsidRDefault="000A61F9" w:rsidP="00950CFC">
      <w:pPr>
        <w:widowControl w:val="0"/>
        <w:autoSpaceDE w:val="0"/>
        <w:autoSpaceDN w:val="0"/>
        <w:adjustRightInd w:val="0"/>
        <w:ind w:left="-284" w:right="-2"/>
        <w:jc w:val="both"/>
        <w:rPr>
          <w:rFonts w:eastAsia="Times New Roman"/>
          <w:sz w:val="22"/>
          <w:szCs w:val="22"/>
        </w:rPr>
      </w:pPr>
    </w:p>
    <w:p w:rsidR="000A61F9" w:rsidRPr="00C32FC3" w:rsidRDefault="000A61F9" w:rsidP="00950CFC">
      <w:pPr>
        <w:widowControl w:val="0"/>
        <w:numPr>
          <w:ilvl w:val="0"/>
          <w:numId w:val="11"/>
        </w:numPr>
        <w:autoSpaceDE w:val="0"/>
        <w:autoSpaceDN w:val="0"/>
        <w:adjustRightInd w:val="0"/>
        <w:ind w:left="-284" w:right="-2" w:firstLine="0"/>
        <w:jc w:val="both"/>
        <w:rPr>
          <w:rFonts w:eastAsia="Times New Roman"/>
          <w:b/>
          <w:sz w:val="22"/>
          <w:szCs w:val="22"/>
        </w:rPr>
      </w:pPr>
      <w:r w:rsidRPr="00C32FC3">
        <w:rPr>
          <w:rFonts w:eastAsia="Times New Roman"/>
          <w:b/>
          <w:sz w:val="22"/>
          <w:szCs w:val="22"/>
        </w:rPr>
        <w:t>LĪGUMA DARBĪBAS TERMIŅI UN LAUŠANAS KARTĪBA</w:t>
      </w:r>
    </w:p>
    <w:p w:rsidR="000A61F9" w:rsidRPr="006A1899" w:rsidRDefault="000A61F9" w:rsidP="00950CFC">
      <w:pPr>
        <w:widowControl w:val="0"/>
        <w:numPr>
          <w:ilvl w:val="1"/>
          <w:numId w:val="16"/>
        </w:numPr>
        <w:autoSpaceDE w:val="0"/>
        <w:autoSpaceDN w:val="0"/>
        <w:adjustRightInd w:val="0"/>
        <w:ind w:left="-284" w:right="-2" w:firstLine="0"/>
        <w:jc w:val="both"/>
        <w:rPr>
          <w:rFonts w:eastAsia="Times New Roman"/>
          <w:sz w:val="22"/>
          <w:szCs w:val="22"/>
        </w:rPr>
      </w:pPr>
      <w:r w:rsidRPr="006A1899">
        <w:rPr>
          <w:rFonts w:eastAsia="Times New Roman"/>
          <w:sz w:val="22"/>
          <w:szCs w:val="22"/>
        </w:rPr>
        <w:t>Līgums stājās</w:t>
      </w:r>
      <w:r>
        <w:rPr>
          <w:rFonts w:eastAsia="Times New Roman"/>
          <w:sz w:val="22"/>
          <w:szCs w:val="22"/>
        </w:rPr>
        <w:t xml:space="preserve"> spēka ar tā parakstīšanas dienā</w:t>
      </w:r>
      <w:r w:rsidRPr="006A1899">
        <w:rPr>
          <w:rFonts w:eastAsia="Times New Roman"/>
          <w:sz w:val="22"/>
          <w:szCs w:val="22"/>
        </w:rPr>
        <w:t xml:space="preserve"> un ir spēkā uz </w:t>
      </w:r>
      <w:r w:rsidRPr="006A1899">
        <w:rPr>
          <w:rFonts w:eastAsia="Times New Roman"/>
          <w:sz w:val="22"/>
          <w:szCs w:val="22"/>
          <w:u w:val="single"/>
        </w:rPr>
        <w:t>24</w:t>
      </w:r>
      <w:r w:rsidRPr="006A1899">
        <w:rPr>
          <w:rFonts w:eastAsia="Times New Roman"/>
          <w:sz w:val="22"/>
          <w:szCs w:val="22"/>
        </w:rPr>
        <w:t xml:space="preserve"> mēnešu periodu, skaitot no līguma noslēgšanas dienas.</w:t>
      </w:r>
    </w:p>
    <w:p w:rsidR="000A61F9" w:rsidRPr="006A1899" w:rsidRDefault="000A61F9" w:rsidP="00950CFC">
      <w:pPr>
        <w:widowControl w:val="0"/>
        <w:numPr>
          <w:ilvl w:val="1"/>
          <w:numId w:val="16"/>
        </w:numPr>
        <w:autoSpaceDE w:val="0"/>
        <w:autoSpaceDN w:val="0"/>
        <w:adjustRightInd w:val="0"/>
        <w:ind w:left="-284" w:right="-2" w:firstLine="0"/>
        <w:jc w:val="both"/>
        <w:rPr>
          <w:rFonts w:eastAsia="Times New Roman"/>
          <w:sz w:val="22"/>
          <w:szCs w:val="22"/>
        </w:rPr>
      </w:pPr>
      <w:r w:rsidRPr="006A1899">
        <w:rPr>
          <w:rFonts w:eastAsia="Times New Roman"/>
          <w:sz w:val="22"/>
          <w:szCs w:val="22"/>
        </w:rPr>
        <w:lastRenderedPageBreak/>
        <w:t xml:space="preserve">Līgums tiek izbeigts, ja tiek pilnībā izmantotā līguma summa. </w:t>
      </w:r>
    </w:p>
    <w:p w:rsidR="000A61F9" w:rsidRPr="006A1899" w:rsidRDefault="000A61F9" w:rsidP="00950CFC">
      <w:pPr>
        <w:widowControl w:val="0"/>
        <w:numPr>
          <w:ilvl w:val="1"/>
          <w:numId w:val="16"/>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Pusēm ir tiesības vienpusēji izbeigt šo līgumu, par to </w:t>
      </w:r>
      <w:proofErr w:type="spellStart"/>
      <w:r w:rsidRPr="006A1899">
        <w:rPr>
          <w:rFonts w:eastAsia="Times New Roman"/>
          <w:sz w:val="22"/>
          <w:szCs w:val="22"/>
        </w:rPr>
        <w:t>rakstveidā</w:t>
      </w:r>
      <w:proofErr w:type="spellEnd"/>
      <w:r w:rsidRPr="006A1899">
        <w:rPr>
          <w:rFonts w:eastAsia="Times New Roman"/>
          <w:sz w:val="22"/>
          <w:szCs w:val="22"/>
        </w:rPr>
        <w:t xml:space="preserve"> brīdinot otru pusi 30 dienas iepriekš.</w:t>
      </w:r>
      <w:r w:rsidRPr="006A1899">
        <w:rPr>
          <w:rFonts w:eastAsia="Times New Roman"/>
          <w:sz w:val="22"/>
          <w:szCs w:val="22"/>
        </w:rPr>
        <w:tab/>
      </w:r>
    </w:p>
    <w:p w:rsidR="000A61F9" w:rsidRDefault="000A61F9" w:rsidP="00950CFC">
      <w:pPr>
        <w:widowControl w:val="0"/>
        <w:autoSpaceDE w:val="0"/>
        <w:autoSpaceDN w:val="0"/>
        <w:adjustRightInd w:val="0"/>
        <w:ind w:left="-284" w:right="-2"/>
        <w:jc w:val="both"/>
        <w:rPr>
          <w:rFonts w:eastAsia="Times New Roman"/>
          <w:sz w:val="22"/>
          <w:szCs w:val="22"/>
        </w:rPr>
      </w:pPr>
    </w:p>
    <w:p w:rsidR="00976559" w:rsidRPr="006A1899" w:rsidRDefault="00976559" w:rsidP="00950CFC">
      <w:pPr>
        <w:widowControl w:val="0"/>
        <w:autoSpaceDE w:val="0"/>
        <w:autoSpaceDN w:val="0"/>
        <w:adjustRightInd w:val="0"/>
        <w:ind w:left="-284" w:right="-2"/>
        <w:jc w:val="both"/>
        <w:rPr>
          <w:rFonts w:eastAsia="Times New Roman"/>
          <w:sz w:val="22"/>
          <w:szCs w:val="22"/>
        </w:rPr>
      </w:pPr>
    </w:p>
    <w:p w:rsidR="000A61F9" w:rsidRPr="00C32FC3" w:rsidRDefault="000A61F9" w:rsidP="00950CFC">
      <w:pPr>
        <w:widowControl w:val="0"/>
        <w:numPr>
          <w:ilvl w:val="0"/>
          <w:numId w:val="11"/>
        </w:numPr>
        <w:autoSpaceDE w:val="0"/>
        <w:autoSpaceDN w:val="0"/>
        <w:adjustRightInd w:val="0"/>
        <w:ind w:left="-284" w:right="-2" w:firstLine="0"/>
        <w:jc w:val="both"/>
        <w:rPr>
          <w:rFonts w:eastAsia="Times New Roman"/>
          <w:b/>
          <w:sz w:val="22"/>
          <w:szCs w:val="22"/>
        </w:rPr>
      </w:pPr>
      <w:r w:rsidRPr="00C32FC3">
        <w:rPr>
          <w:rFonts w:eastAsia="Times New Roman"/>
          <w:b/>
          <w:sz w:val="22"/>
          <w:szCs w:val="22"/>
        </w:rPr>
        <w:t>CITI NOTEIKUMI</w:t>
      </w:r>
    </w:p>
    <w:p w:rsidR="000A61F9" w:rsidRPr="006A1899" w:rsidRDefault="000A61F9" w:rsidP="00950CFC">
      <w:pPr>
        <w:widowControl w:val="0"/>
        <w:numPr>
          <w:ilvl w:val="1"/>
          <w:numId w:val="17"/>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Puses visus paziņojumus </w:t>
      </w:r>
      <w:proofErr w:type="spellStart"/>
      <w:r w:rsidRPr="006A1899">
        <w:rPr>
          <w:rFonts w:eastAsia="Times New Roman"/>
          <w:sz w:val="22"/>
          <w:szCs w:val="22"/>
        </w:rPr>
        <w:t>nosūta</w:t>
      </w:r>
      <w:proofErr w:type="spellEnd"/>
      <w:r w:rsidRPr="006A1899">
        <w:rPr>
          <w:rFonts w:eastAsia="Times New Roman"/>
          <w:sz w:val="22"/>
          <w:szCs w:val="22"/>
        </w:rPr>
        <w:t xml:space="preserve">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0A61F9" w:rsidRPr="006A1899" w:rsidRDefault="000A61F9" w:rsidP="00950CFC">
      <w:pPr>
        <w:widowControl w:val="0"/>
        <w:numPr>
          <w:ilvl w:val="1"/>
          <w:numId w:val="17"/>
        </w:numPr>
        <w:autoSpaceDE w:val="0"/>
        <w:autoSpaceDN w:val="0"/>
        <w:adjustRightInd w:val="0"/>
        <w:ind w:left="-284" w:right="-2" w:firstLine="0"/>
        <w:jc w:val="both"/>
        <w:rPr>
          <w:rFonts w:eastAsia="Times New Roman"/>
          <w:sz w:val="22"/>
          <w:szCs w:val="22"/>
        </w:rPr>
      </w:pPr>
      <w:r w:rsidRPr="006A1899">
        <w:rPr>
          <w:rFonts w:eastAsia="Times New Roman"/>
          <w:sz w:val="22"/>
          <w:szCs w:val="22"/>
        </w:rPr>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0A61F9" w:rsidRPr="006A1899" w:rsidRDefault="000A61F9" w:rsidP="00950CFC">
      <w:pPr>
        <w:widowControl w:val="0"/>
        <w:numPr>
          <w:ilvl w:val="1"/>
          <w:numId w:val="17"/>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Strīdi, kas var rasties šī līguma darbības laikā, tiek risināti Pušu sarunās, bet ja </w:t>
      </w:r>
      <w:r w:rsidRPr="006A1899">
        <w:rPr>
          <w:rFonts w:eastAsia="Times New Roman"/>
          <w:sz w:val="22"/>
          <w:szCs w:val="22"/>
          <w:u w:val="single"/>
        </w:rPr>
        <w:t>14</w:t>
      </w:r>
      <w:r w:rsidRPr="006A1899">
        <w:rPr>
          <w:rFonts w:eastAsia="Times New Roman"/>
          <w:sz w:val="22"/>
          <w:szCs w:val="22"/>
        </w:rPr>
        <w:t xml:space="preserve"> dienu laikā strīdu atrisināt neizdodas, jebkura no Pusēm ir tiesīga vērsties tiesā. </w:t>
      </w:r>
    </w:p>
    <w:p w:rsidR="000A61F9" w:rsidRPr="006A1899" w:rsidRDefault="000A61F9" w:rsidP="00950CFC">
      <w:pPr>
        <w:widowControl w:val="0"/>
        <w:numPr>
          <w:ilvl w:val="1"/>
          <w:numId w:val="17"/>
        </w:numPr>
        <w:autoSpaceDE w:val="0"/>
        <w:autoSpaceDN w:val="0"/>
        <w:adjustRightInd w:val="0"/>
        <w:ind w:left="-284" w:right="-2" w:firstLine="0"/>
        <w:jc w:val="both"/>
        <w:rPr>
          <w:rFonts w:eastAsia="Times New Roman"/>
          <w:sz w:val="22"/>
          <w:szCs w:val="22"/>
        </w:rPr>
      </w:pPr>
      <w:r w:rsidRPr="006A1899">
        <w:rPr>
          <w:rFonts w:eastAsia="Times New Roman"/>
          <w:sz w:val="22"/>
          <w:szCs w:val="22"/>
        </w:rPr>
        <w:t xml:space="preserve">Līgums sastādīts </w:t>
      </w:r>
      <w:r w:rsidRPr="006A1899">
        <w:rPr>
          <w:rFonts w:eastAsia="Times New Roman"/>
          <w:sz w:val="22"/>
          <w:szCs w:val="22"/>
          <w:u w:val="single"/>
        </w:rPr>
        <w:t>2</w:t>
      </w:r>
      <w:r w:rsidRPr="006A1899">
        <w:rPr>
          <w:rFonts w:eastAsia="Times New Roman"/>
          <w:sz w:val="22"/>
          <w:szCs w:val="22"/>
        </w:rPr>
        <w:t xml:space="preserve"> eksemplāros, pa </w:t>
      </w:r>
      <w:r w:rsidRPr="006A1899">
        <w:rPr>
          <w:rFonts w:eastAsia="Times New Roman"/>
          <w:sz w:val="22"/>
          <w:szCs w:val="22"/>
          <w:u w:val="single"/>
        </w:rPr>
        <w:t>1</w:t>
      </w:r>
      <w:r w:rsidRPr="006A1899">
        <w:rPr>
          <w:rFonts w:eastAsia="Times New Roman"/>
          <w:sz w:val="22"/>
          <w:szCs w:val="22"/>
        </w:rPr>
        <w:t xml:space="preserve"> eksemplāram katrai no Pusēm. Abiem eksemplāriem ir vienāds juridisks spēks.</w:t>
      </w:r>
    </w:p>
    <w:p w:rsidR="000A61F9" w:rsidRPr="006A1899" w:rsidRDefault="000A61F9" w:rsidP="00950CFC">
      <w:pPr>
        <w:widowControl w:val="0"/>
        <w:autoSpaceDE w:val="0"/>
        <w:autoSpaceDN w:val="0"/>
        <w:adjustRightInd w:val="0"/>
        <w:ind w:left="-284" w:right="-2"/>
        <w:jc w:val="both"/>
        <w:rPr>
          <w:rFonts w:eastAsia="Times New Roman"/>
          <w:sz w:val="22"/>
          <w:szCs w:val="22"/>
        </w:rPr>
      </w:pPr>
    </w:p>
    <w:p w:rsidR="00BB2007" w:rsidRDefault="00BB2007" w:rsidP="00950CFC">
      <w:pPr>
        <w:widowControl w:val="0"/>
        <w:autoSpaceDE w:val="0"/>
        <w:autoSpaceDN w:val="0"/>
        <w:adjustRightInd w:val="0"/>
        <w:ind w:left="-284" w:right="-2"/>
        <w:jc w:val="both"/>
        <w:rPr>
          <w:rFonts w:eastAsia="Times New Roman"/>
          <w:b/>
          <w:sz w:val="22"/>
          <w:szCs w:val="22"/>
        </w:rPr>
      </w:pPr>
    </w:p>
    <w:p w:rsidR="00BB2007" w:rsidRDefault="00BB2007" w:rsidP="00950CFC">
      <w:pPr>
        <w:widowControl w:val="0"/>
        <w:autoSpaceDE w:val="0"/>
        <w:autoSpaceDN w:val="0"/>
        <w:adjustRightInd w:val="0"/>
        <w:ind w:left="-284" w:right="-2"/>
        <w:jc w:val="both"/>
        <w:rPr>
          <w:rFonts w:eastAsia="Times New Roman"/>
          <w:b/>
          <w:sz w:val="22"/>
          <w:szCs w:val="22"/>
        </w:rPr>
      </w:pPr>
    </w:p>
    <w:p w:rsidR="00BB2007" w:rsidRDefault="00BB2007" w:rsidP="00950CFC">
      <w:pPr>
        <w:widowControl w:val="0"/>
        <w:autoSpaceDE w:val="0"/>
        <w:autoSpaceDN w:val="0"/>
        <w:adjustRightInd w:val="0"/>
        <w:ind w:left="-284" w:right="-2"/>
        <w:jc w:val="both"/>
        <w:rPr>
          <w:rFonts w:eastAsia="Times New Roman"/>
          <w:b/>
          <w:sz w:val="22"/>
          <w:szCs w:val="22"/>
        </w:rPr>
      </w:pPr>
      <w:r>
        <w:rPr>
          <w:rFonts w:eastAsia="Times New Roman"/>
          <w:b/>
          <w:sz w:val="22"/>
          <w:szCs w:val="22"/>
        </w:rPr>
        <w:t>7</w:t>
      </w:r>
      <w:r w:rsidRPr="00BB2007">
        <w:rPr>
          <w:rFonts w:eastAsia="Times New Roman"/>
          <w:b/>
          <w:sz w:val="22"/>
          <w:szCs w:val="22"/>
        </w:rPr>
        <w:t>.</w:t>
      </w:r>
      <w:r w:rsidRPr="00BB2007">
        <w:rPr>
          <w:rFonts w:eastAsia="Times New Roman"/>
          <w:b/>
          <w:sz w:val="22"/>
          <w:szCs w:val="22"/>
        </w:rPr>
        <w:tab/>
        <w:t>PUŠU ADRESES, REKVIZĪTI UN PARAKSTI</w:t>
      </w:r>
    </w:p>
    <w:p w:rsidR="00BB2007" w:rsidRDefault="00BB2007" w:rsidP="00950CFC">
      <w:pPr>
        <w:widowControl w:val="0"/>
        <w:autoSpaceDE w:val="0"/>
        <w:autoSpaceDN w:val="0"/>
        <w:adjustRightInd w:val="0"/>
        <w:ind w:left="-284" w:right="-2"/>
        <w:jc w:val="both"/>
        <w:rPr>
          <w:rFonts w:eastAsia="Times New Roman"/>
          <w:b/>
          <w:sz w:val="22"/>
          <w:szCs w:val="22"/>
        </w:rPr>
      </w:pPr>
    </w:p>
    <w:p w:rsidR="00BB2007" w:rsidRDefault="00BB2007" w:rsidP="00950CFC">
      <w:pPr>
        <w:widowControl w:val="0"/>
        <w:autoSpaceDE w:val="0"/>
        <w:autoSpaceDN w:val="0"/>
        <w:adjustRightInd w:val="0"/>
        <w:ind w:left="-284" w:right="-2"/>
        <w:jc w:val="both"/>
        <w:rPr>
          <w:rFonts w:eastAsia="Times New Roman"/>
          <w:b/>
          <w:sz w:val="22"/>
          <w:szCs w:val="22"/>
        </w:rPr>
      </w:pPr>
    </w:p>
    <w:p w:rsidR="000A61F9" w:rsidRPr="00C32FC3" w:rsidRDefault="000A61F9" w:rsidP="00950CFC">
      <w:pPr>
        <w:widowControl w:val="0"/>
        <w:autoSpaceDE w:val="0"/>
        <w:autoSpaceDN w:val="0"/>
        <w:adjustRightInd w:val="0"/>
        <w:ind w:left="-284" w:right="-2"/>
        <w:jc w:val="both"/>
        <w:rPr>
          <w:rFonts w:eastAsia="Times New Roman"/>
          <w:b/>
          <w:sz w:val="22"/>
          <w:szCs w:val="22"/>
        </w:rPr>
      </w:pPr>
      <w:r w:rsidRPr="00C32FC3">
        <w:rPr>
          <w:rFonts w:eastAsia="Times New Roman"/>
          <w:b/>
          <w:sz w:val="22"/>
          <w:szCs w:val="22"/>
        </w:rPr>
        <w:t>Pasūtītājs:</w:t>
      </w:r>
      <w:r w:rsidRPr="00C32FC3">
        <w:rPr>
          <w:rFonts w:eastAsia="Times New Roman"/>
          <w:b/>
          <w:sz w:val="22"/>
          <w:szCs w:val="22"/>
        </w:rPr>
        <w:tab/>
      </w:r>
      <w:r w:rsidRPr="00C32FC3">
        <w:rPr>
          <w:rFonts w:eastAsia="Times New Roman"/>
          <w:b/>
          <w:sz w:val="22"/>
          <w:szCs w:val="22"/>
        </w:rPr>
        <w:tab/>
      </w:r>
      <w:r w:rsidRPr="00C32FC3">
        <w:rPr>
          <w:rFonts w:eastAsia="Times New Roman"/>
          <w:b/>
          <w:sz w:val="22"/>
          <w:szCs w:val="22"/>
        </w:rPr>
        <w:tab/>
      </w:r>
      <w:r w:rsidRPr="00C32FC3">
        <w:rPr>
          <w:rFonts w:eastAsia="Times New Roman"/>
          <w:b/>
          <w:sz w:val="22"/>
          <w:szCs w:val="22"/>
        </w:rPr>
        <w:tab/>
      </w:r>
      <w:r w:rsidRPr="00C32FC3">
        <w:rPr>
          <w:rFonts w:eastAsia="Times New Roman"/>
          <w:b/>
          <w:sz w:val="22"/>
          <w:szCs w:val="22"/>
        </w:rPr>
        <w:tab/>
      </w:r>
      <w:r w:rsidRPr="00C32FC3">
        <w:rPr>
          <w:rFonts w:eastAsia="Times New Roman"/>
          <w:b/>
          <w:sz w:val="22"/>
          <w:szCs w:val="22"/>
        </w:rPr>
        <w:tab/>
        <w:t>Uzņēmējs:</w:t>
      </w:r>
    </w:p>
    <w:p w:rsidR="000A61F9" w:rsidRPr="006A1899" w:rsidRDefault="000A61F9" w:rsidP="00950CFC">
      <w:pPr>
        <w:ind w:left="-284" w:right="-2"/>
        <w:jc w:val="both"/>
        <w:rPr>
          <w:rFonts w:eastAsia="Times New Roman"/>
          <w:sz w:val="22"/>
          <w:szCs w:val="22"/>
          <w:lang w:eastAsia="en-US"/>
        </w:rPr>
      </w:pPr>
    </w:p>
    <w:p w:rsidR="00BB2007" w:rsidRPr="00BB2007" w:rsidRDefault="00BB2007" w:rsidP="00BB2007">
      <w:pPr>
        <w:widowControl w:val="0"/>
        <w:ind w:hanging="284"/>
        <w:jc w:val="both"/>
        <w:rPr>
          <w:rFonts w:eastAsia="Times New Roman"/>
          <w:sz w:val="24"/>
          <w:szCs w:val="24"/>
          <w:lang w:eastAsia="en-US"/>
        </w:rPr>
      </w:pPr>
      <w:r w:rsidRPr="00BB2007">
        <w:rPr>
          <w:rFonts w:eastAsia="Times New Roman"/>
          <w:sz w:val="24"/>
          <w:szCs w:val="24"/>
          <w:lang w:eastAsia="en-US"/>
        </w:rPr>
        <w:t>2017.gada ___._______________          2017.gada _____.____________________</w:t>
      </w:r>
    </w:p>
    <w:p w:rsidR="000A61F9" w:rsidRPr="0058062D" w:rsidRDefault="000A61F9" w:rsidP="00E806FA">
      <w:pPr>
        <w:contextualSpacing/>
        <w:jc w:val="both"/>
        <w:rPr>
          <w:rFonts w:eastAsia="Times New Roman"/>
          <w:lang w:eastAsia="en-US"/>
        </w:rPr>
      </w:pPr>
    </w:p>
    <w:sectPr w:rsidR="000A61F9" w:rsidRPr="0058062D" w:rsidSect="00507430">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A9" w:rsidRDefault="004770A9" w:rsidP="00507430">
      <w:r>
        <w:separator/>
      </w:r>
    </w:p>
  </w:endnote>
  <w:endnote w:type="continuationSeparator" w:id="0">
    <w:p w:rsidR="004770A9" w:rsidRDefault="004770A9" w:rsidP="0050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504020202020204"/>
    <w:charset w:val="BA"/>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001018"/>
      <w:docPartObj>
        <w:docPartGallery w:val="Page Numbers (Bottom of Page)"/>
        <w:docPartUnique/>
      </w:docPartObj>
    </w:sdtPr>
    <w:sdtEndPr>
      <w:rPr>
        <w:noProof/>
      </w:rPr>
    </w:sdtEndPr>
    <w:sdtContent>
      <w:p w:rsidR="00507430" w:rsidRDefault="00507430">
        <w:pPr>
          <w:pStyle w:val="Footer"/>
          <w:jc w:val="center"/>
        </w:pPr>
        <w:r>
          <w:fldChar w:fldCharType="begin"/>
        </w:r>
        <w:r>
          <w:instrText xml:space="preserve"> PAGE   \* MERGEFORMAT </w:instrText>
        </w:r>
        <w:r>
          <w:fldChar w:fldCharType="separate"/>
        </w:r>
        <w:r w:rsidR="00E049FB">
          <w:rPr>
            <w:noProof/>
          </w:rPr>
          <w:t>17</w:t>
        </w:r>
        <w:r>
          <w:rPr>
            <w:noProof/>
          </w:rPr>
          <w:fldChar w:fldCharType="end"/>
        </w:r>
      </w:p>
    </w:sdtContent>
  </w:sdt>
  <w:p w:rsidR="00507430" w:rsidRDefault="0050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A9" w:rsidRDefault="004770A9" w:rsidP="00507430">
      <w:r>
        <w:separator/>
      </w:r>
    </w:p>
  </w:footnote>
  <w:footnote w:type="continuationSeparator" w:id="0">
    <w:p w:rsidR="004770A9" w:rsidRDefault="004770A9" w:rsidP="0050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368"/>
    <w:multiLevelType w:val="multilevel"/>
    <w:tmpl w:val="0C80C4F2"/>
    <w:lvl w:ilvl="0">
      <w:start w:val="1"/>
      <w:numFmt w:val="upperRoman"/>
      <w:lvlText w:val="%1."/>
      <w:lvlJc w:val="left"/>
      <w:pPr>
        <w:ind w:left="4406" w:hanging="720"/>
      </w:pPr>
    </w:lvl>
    <w:lvl w:ilvl="1">
      <w:start w:val="1"/>
      <w:numFmt w:val="decimal"/>
      <w:isLgl/>
      <w:lvlText w:val="%1.%2."/>
      <w:lvlJc w:val="left"/>
      <w:pPr>
        <w:ind w:left="1953" w:hanging="960"/>
      </w:pPr>
      <w:rPr>
        <w:b w:val="0"/>
        <w:bCs w:val="0"/>
      </w:rPr>
    </w:lvl>
    <w:lvl w:ilvl="2">
      <w:start w:val="1"/>
      <w:numFmt w:val="decimal"/>
      <w:isLgl/>
      <w:lvlText w:val="%1.%2.%3."/>
      <w:lvlJc w:val="left"/>
      <w:pPr>
        <w:ind w:left="8190" w:hanging="960"/>
      </w:pPr>
      <w:rPr>
        <w:b w:val="0"/>
        <w:bCs w:val="0"/>
      </w:rPr>
    </w:lvl>
    <w:lvl w:ilvl="3">
      <w:start w:val="1"/>
      <w:numFmt w:val="decimal"/>
      <w:isLgl/>
      <w:lvlText w:val="%1.%2.%3.%4."/>
      <w:lvlJc w:val="left"/>
      <w:pPr>
        <w:ind w:left="1320" w:hanging="96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6017315"/>
    <w:multiLevelType w:val="multilevel"/>
    <w:tmpl w:val="9126FD1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52DA9"/>
    <w:multiLevelType w:val="hybridMultilevel"/>
    <w:tmpl w:val="1EA02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A2CF7"/>
    <w:multiLevelType w:val="multilevel"/>
    <w:tmpl w:val="73DC1C6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99511C"/>
    <w:multiLevelType w:val="multilevel"/>
    <w:tmpl w:val="C7E66F7A"/>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4DF09AA"/>
    <w:multiLevelType w:val="multilevel"/>
    <w:tmpl w:val="FF0E81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C008B6"/>
    <w:multiLevelType w:val="multilevel"/>
    <w:tmpl w:val="D2C21D1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1D63DD"/>
    <w:multiLevelType w:val="multilevel"/>
    <w:tmpl w:val="3A52B2A2"/>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12F6D10"/>
    <w:multiLevelType w:val="multilevel"/>
    <w:tmpl w:val="AF386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6832A7"/>
    <w:multiLevelType w:val="multilevel"/>
    <w:tmpl w:val="3102A1A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C391EEA"/>
    <w:multiLevelType w:val="hybridMultilevel"/>
    <w:tmpl w:val="4796D1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66D1718"/>
    <w:multiLevelType w:val="hybridMultilevel"/>
    <w:tmpl w:val="57AE0982"/>
    <w:lvl w:ilvl="0" w:tplc="50A89C8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15:restartNumberingAfterBreak="0">
    <w:nsid w:val="7A21046D"/>
    <w:multiLevelType w:val="multilevel"/>
    <w:tmpl w:val="7960D2A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54633A"/>
    <w:multiLevelType w:val="multilevel"/>
    <w:tmpl w:val="F17A7B9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0"/>
  </w:num>
  <w:num w:numId="9">
    <w:abstractNumId w:val="13"/>
  </w:num>
  <w:num w:numId="10">
    <w:abstractNumId w:val="12"/>
  </w:num>
  <w:num w:numId="11">
    <w:abstractNumId w:val="14"/>
  </w:num>
  <w:num w:numId="12">
    <w:abstractNumId w:val="16"/>
  </w:num>
  <w:num w:numId="13">
    <w:abstractNumId w:val="4"/>
  </w:num>
  <w:num w:numId="14">
    <w:abstractNumId w:val="3"/>
  </w:num>
  <w:num w:numId="15">
    <w:abstractNumId w:val="8"/>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FA"/>
    <w:rsid w:val="00000744"/>
    <w:rsid w:val="00004049"/>
    <w:rsid w:val="00045293"/>
    <w:rsid w:val="0007432D"/>
    <w:rsid w:val="00096AE9"/>
    <w:rsid w:val="000A61F9"/>
    <w:rsid w:val="000E34C2"/>
    <w:rsid w:val="0011385D"/>
    <w:rsid w:val="00162BC1"/>
    <w:rsid w:val="00165BAF"/>
    <w:rsid w:val="00177C1C"/>
    <w:rsid w:val="001849D3"/>
    <w:rsid w:val="001863B6"/>
    <w:rsid w:val="001B7FD1"/>
    <w:rsid w:val="001C3D30"/>
    <w:rsid w:val="001F4614"/>
    <w:rsid w:val="00202F60"/>
    <w:rsid w:val="002544D8"/>
    <w:rsid w:val="00261642"/>
    <w:rsid w:val="0026232F"/>
    <w:rsid w:val="002C6A07"/>
    <w:rsid w:val="002D5840"/>
    <w:rsid w:val="002E597B"/>
    <w:rsid w:val="00345412"/>
    <w:rsid w:val="003557DD"/>
    <w:rsid w:val="00392548"/>
    <w:rsid w:val="00393440"/>
    <w:rsid w:val="003C3CF7"/>
    <w:rsid w:val="00403953"/>
    <w:rsid w:val="004133D4"/>
    <w:rsid w:val="00455475"/>
    <w:rsid w:val="00476A59"/>
    <w:rsid w:val="004770A9"/>
    <w:rsid w:val="004D6406"/>
    <w:rsid w:val="004E2B3A"/>
    <w:rsid w:val="00507430"/>
    <w:rsid w:val="005077A1"/>
    <w:rsid w:val="0052258A"/>
    <w:rsid w:val="0052700C"/>
    <w:rsid w:val="0052727C"/>
    <w:rsid w:val="00541EA1"/>
    <w:rsid w:val="0058062D"/>
    <w:rsid w:val="00585C5E"/>
    <w:rsid w:val="005A0FF2"/>
    <w:rsid w:val="005C3C9C"/>
    <w:rsid w:val="005D5572"/>
    <w:rsid w:val="005F284C"/>
    <w:rsid w:val="005F7C0C"/>
    <w:rsid w:val="0060621E"/>
    <w:rsid w:val="006443F8"/>
    <w:rsid w:val="006566B7"/>
    <w:rsid w:val="006619B0"/>
    <w:rsid w:val="006942DA"/>
    <w:rsid w:val="007151A6"/>
    <w:rsid w:val="00763AD3"/>
    <w:rsid w:val="00783024"/>
    <w:rsid w:val="007E1A68"/>
    <w:rsid w:val="0082081B"/>
    <w:rsid w:val="00883E1D"/>
    <w:rsid w:val="00891AE3"/>
    <w:rsid w:val="008A062D"/>
    <w:rsid w:val="008A3E65"/>
    <w:rsid w:val="00950CFC"/>
    <w:rsid w:val="0096506F"/>
    <w:rsid w:val="00976559"/>
    <w:rsid w:val="00997481"/>
    <w:rsid w:val="00A10EAF"/>
    <w:rsid w:val="00AC5B1D"/>
    <w:rsid w:val="00AD44F7"/>
    <w:rsid w:val="00AF44DA"/>
    <w:rsid w:val="00B9107F"/>
    <w:rsid w:val="00BA4B3D"/>
    <w:rsid w:val="00BB1033"/>
    <w:rsid w:val="00BB2007"/>
    <w:rsid w:val="00C1215E"/>
    <w:rsid w:val="00C321D6"/>
    <w:rsid w:val="00C32FC3"/>
    <w:rsid w:val="00C55F1D"/>
    <w:rsid w:val="00C9032C"/>
    <w:rsid w:val="00CB10C6"/>
    <w:rsid w:val="00CD25BA"/>
    <w:rsid w:val="00CF401E"/>
    <w:rsid w:val="00CF59B0"/>
    <w:rsid w:val="00D00CE7"/>
    <w:rsid w:val="00D4590F"/>
    <w:rsid w:val="00D617D4"/>
    <w:rsid w:val="00D71546"/>
    <w:rsid w:val="00D82E4D"/>
    <w:rsid w:val="00D85F95"/>
    <w:rsid w:val="00D87FF1"/>
    <w:rsid w:val="00DA3AC9"/>
    <w:rsid w:val="00E049FB"/>
    <w:rsid w:val="00E05D2D"/>
    <w:rsid w:val="00E1500D"/>
    <w:rsid w:val="00E153B5"/>
    <w:rsid w:val="00E2164B"/>
    <w:rsid w:val="00E23266"/>
    <w:rsid w:val="00E34339"/>
    <w:rsid w:val="00E806FA"/>
    <w:rsid w:val="00EB409C"/>
    <w:rsid w:val="00EF7EC4"/>
    <w:rsid w:val="00F0743F"/>
    <w:rsid w:val="00F35615"/>
    <w:rsid w:val="00F54028"/>
    <w:rsid w:val="00F603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A3F874"/>
  <w15:chartTrackingRefBased/>
  <w15:docId w15:val="{DA0CC1C0-10D5-431F-822A-2A8744F9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2548"/>
    <w:pPr>
      <w:spacing w:after="0" w:line="240" w:lineRule="auto"/>
    </w:pPr>
    <w:rPr>
      <w:rFonts w:ascii="Times New Roman" w:eastAsia="Calibri"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806FA"/>
    <w:pPr>
      <w:ind w:left="720"/>
      <w:contextualSpacing/>
    </w:pPr>
    <w:rPr>
      <w:rFonts w:eastAsia="Times New Roman"/>
    </w:rPr>
  </w:style>
  <w:style w:type="table" w:styleId="TableGrid">
    <w:name w:val="Table Grid"/>
    <w:basedOn w:val="TableNormal"/>
    <w:uiPriority w:val="59"/>
    <w:rsid w:val="00E806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90F"/>
    <w:rPr>
      <w:color w:val="0563C1" w:themeColor="hyperlink"/>
      <w:u w:val="single"/>
    </w:rPr>
  </w:style>
  <w:style w:type="paragraph" w:customStyle="1" w:styleId="Style8">
    <w:name w:val="Style8"/>
    <w:basedOn w:val="Normal"/>
    <w:uiPriority w:val="99"/>
    <w:rsid w:val="001C3D30"/>
    <w:pPr>
      <w:widowControl w:val="0"/>
      <w:autoSpaceDE w:val="0"/>
      <w:autoSpaceDN w:val="0"/>
      <w:adjustRightInd w:val="0"/>
      <w:spacing w:line="254" w:lineRule="exact"/>
      <w:ind w:hanging="538"/>
    </w:pPr>
    <w:rPr>
      <w:rFonts w:eastAsiaTheme="minorEastAsia"/>
      <w:sz w:val="24"/>
      <w:szCs w:val="24"/>
    </w:rPr>
  </w:style>
  <w:style w:type="character" w:customStyle="1" w:styleId="FontStyle22">
    <w:name w:val="Font Style22"/>
    <w:basedOn w:val="DefaultParagraphFont"/>
    <w:uiPriority w:val="99"/>
    <w:rsid w:val="001C3D30"/>
    <w:rPr>
      <w:rFonts w:ascii="Times New Roman" w:hAnsi="Times New Roman" w:cs="Times New Roman" w:hint="default"/>
      <w:sz w:val="20"/>
      <w:szCs w:val="20"/>
    </w:rPr>
  </w:style>
  <w:style w:type="character" w:customStyle="1" w:styleId="BodyTextChar">
    <w:name w:val="Body Text Char"/>
    <w:aliases w:val="Body Text1 Char"/>
    <w:basedOn w:val="DefaultParagraphFont"/>
    <w:link w:val="BodyText"/>
    <w:uiPriority w:val="99"/>
    <w:semiHidden/>
    <w:locked/>
    <w:rsid w:val="00CF401E"/>
    <w:rPr>
      <w:rFonts w:ascii="Times New Roman" w:eastAsia="Times New Roman" w:hAnsi="Times New Roman"/>
      <w:sz w:val="24"/>
      <w:szCs w:val="24"/>
      <w:lang w:eastAsia="ar-SA"/>
    </w:rPr>
  </w:style>
  <w:style w:type="paragraph" w:styleId="BodyText">
    <w:name w:val="Body Text"/>
    <w:aliases w:val="Body Text1"/>
    <w:basedOn w:val="Normal"/>
    <w:link w:val="BodyTextChar"/>
    <w:uiPriority w:val="99"/>
    <w:semiHidden/>
    <w:unhideWhenUsed/>
    <w:rsid w:val="00CF401E"/>
    <w:pPr>
      <w:suppressAutoHyphens/>
      <w:overflowPunct w:val="0"/>
      <w:autoSpaceDE w:val="0"/>
      <w:jc w:val="both"/>
    </w:pPr>
    <w:rPr>
      <w:rFonts w:eastAsia="Times New Roman" w:cstheme="minorBidi"/>
      <w:sz w:val="24"/>
      <w:szCs w:val="24"/>
      <w:lang w:eastAsia="ar-SA"/>
    </w:rPr>
  </w:style>
  <w:style w:type="character" w:customStyle="1" w:styleId="BodyTextChar1">
    <w:name w:val="Body Text Char1"/>
    <w:basedOn w:val="DefaultParagraphFont"/>
    <w:uiPriority w:val="99"/>
    <w:semiHidden/>
    <w:rsid w:val="00CF401E"/>
    <w:rPr>
      <w:rFonts w:ascii="Times New Roman" w:eastAsia="Calibri" w:hAnsi="Times New Roman" w:cs="Times New Roman"/>
      <w:sz w:val="20"/>
      <w:szCs w:val="20"/>
      <w:lang w:eastAsia="lv-LV"/>
    </w:rPr>
  </w:style>
  <w:style w:type="paragraph" w:styleId="BodyText3">
    <w:name w:val="Body Text 3"/>
    <w:basedOn w:val="Normal"/>
    <w:link w:val="BodyText3Char"/>
    <w:uiPriority w:val="99"/>
    <w:semiHidden/>
    <w:unhideWhenUsed/>
    <w:rsid w:val="00CF401E"/>
    <w:pPr>
      <w:spacing w:after="120"/>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CF401E"/>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507430"/>
    <w:pPr>
      <w:tabs>
        <w:tab w:val="center" w:pos="4153"/>
        <w:tab w:val="right" w:pos="8306"/>
      </w:tabs>
    </w:pPr>
  </w:style>
  <w:style w:type="character" w:customStyle="1" w:styleId="HeaderChar">
    <w:name w:val="Header Char"/>
    <w:basedOn w:val="DefaultParagraphFont"/>
    <w:link w:val="Header"/>
    <w:uiPriority w:val="99"/>
    <w:rsid w:val="00507430"/>
    <w:rPr>
      <w:rFonts w:ascii="Times New Roman" w:eastAsia="Calibri" w:hAnsi="Times New Roman" w:cs="Times New Roman"/>
      <w:sz w:val="20"/>
      <w:szCs w:val="20"/>
      <w:lang w:eastAsia="lv-LV"/>
    </w:rPr>
  </w:style>
  <w:style w:type="paragraph" w:styleId="Footer">
    <w:name w:val="footer"/>
    <w:basedOn w:val="Normal"/>
    <w:link w:val="FooterChar"/>
    <w:uiPriority w:val="99"/>
    <w:unhideWhenUsed/>
    <w:rsid w:val="00507430"/>
    <w:pPr>
      <w:tabs>
        <w:tab w:val="center" w:pos="4153"/>
        <w:tab w:val="right" w:pos="8306"/>
      </w:tabs>
    </w:pPr>
  </w:style>
  <w:style w:type="character" w:customStyle="1" w:styleId="FooterChar">
    <w:name w:val="Footer Char"/>
    <w:basedOn w:val="DefaultParagraphFont"/>
    <w:link w:val="Footer"/>
    <w:uiPriority w:val="99"/>
    <w:rsid w:val="00507430"/>
    <w:rPr>
      <w:rFonts w:ascii="Times New Roman" w:eastAsia="Calibri" w:hAnsi="Times New Roman" w:cs="Times New Roman"/>
      <w:sz w:val="20"/>
      <w:szCs w:val="20"/>
      <w:lang w:eastAsia="lv-LV"/>
    </w:rPr>
  </w:style>
  <w:style w:type="paragraph" w:styleId="BalloonText">
    <w:name w:val="Balloon Text"/>
    <w:basedOn w:val="Normal"/>
    <w:link w:val="BalloonTextChar"/>
    <w:uiPriority w:val="99"/>
    <w:semiHidden/>
    <w:unhideWhenUsed/>
    <w:rsid w:val="00E04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9FB"/>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17163">
      <w:bodyDiv w:val="1"/>
      <w:marLeft w:val="0"/>
      <w:marRight w:val="0"/>
      <w:marTop w:val="0"/>
      <w:marBottom w:val="0"/>
      <w:divBdr>
        <w:top w:val="none" w:sz="0" w:space="0" w:color="auto"/>
        <w:left w:val="none" w:sz="0" w:space="0" w:color="auto"/>
        <w:bottom w:val="none" w:sz="0" w:space="0" w:color="auto"/>
        <w:right w:val="none" w:sz="0" w:space="0" w:color="auto"/>
      </w:divBdr>
    </w:div>
    <w:div w:id="1287347948">
      <w:bodyDiv w:val="1"/>
      <w:marLeft w:val="0"/>
      <w:marRight w:val="0"/>
      <w:marTop w:val="0"/>
      <w:marBottom w:val="0"/>
      <w:divBdr>
        <w:top w:val="none" w:sz="0" w:space="0" w:color="auto"/>
        <w:left w:val="none" w:sz="0" w:space="0" w:color="auto"/>
        <w:bottom w:val="none" w:sz="0" w:space="0" w:color="auto"/>
        <w:right w:val="none" w:sz="0" w:space="0" w:color="auto"/>
      </w:divBdr>
    </w:div>
    <w:div w:id="1730180579">
      <w:bodyDiv w:val="1"/>
      <w:marLeft w:val="0"/>
      <w:marRight w:val="0"/>
      <w:marTop w:val="0"/>
      <w:marBottom w:val="0"/>
      <w:divBdr>
        <w:top w:val="none" w:sz="0" w:space="0" w:color="auto"/>
        <w:left w:val="none" w:sz="0" w:space="0" w:color="auto"/>
        <w:bottom w:val="none" w:sz="0" w:space="0" w:color="auto"/>
        <w:right w:val="none" w:sz="0" w:space="0" w:color="auto"/>
      </w:divBdr>
    </w:div>
    <w:div w:id="19623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17</Pages>
  <Words>20015</Words>
  <Characters>11410</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85</cp:revision>
  <cp:lastPrinted>2017-02-10T06:23:00Z</cp:lastPrinted>
  <dcterms:created xsi:type="dcterms:W3CDTF">2017-02-08T09:39:00Z</dcterms:created>
  <dcterms:modified xsi:type="dcterms:W3CDTF">2017-02-10T06:27:00Z</dcterms:modified>
</cp:coreProperties>
</file>